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D6C8D" w14:textId="77777777" w:rsidR="00D86B40" w:rsidRDefault="00D86B40">
      <w:pPr>
        <w:sectPr w:rsidR="00D86B40">
          <w:headerReference w:type="even" r:id="rId8"/>
          <w:headerReference w:type="default" r:id="rId9"/>
          <w:footerReference w:type="even" r:id="rId10"/>
          <w:footerReference w:type="default" r:id="rId11"/>
          <w:headerReference w:type="first" r:id="rId12"/>
          <w:footerReference w:type="first" r:id="rId13"/>
          <w:pgSz w:w="11906" w:h="16838"/>
          <w:pgMar w:top="1289" w:right="720" w:bottom="720" w:left="720" w:header="709" w:footer="431" w:gutter="0"/>
          <w:pgNumType w:start="1"/>
          <w:cols w:space="720"/>
        </w:sectPr>
      </w:pPr>
    </w:p>
    <w:p w14:paraId="04CD6C8E" w14:textId="77777777" w:rsidR="00D86B40" w:rsidRDefault="00D86B40">
      <w:pPr>
        <w:widowControl w:val="0"/>
        <w:pBdr>
          <w:top w:val="nil"/>
          <w:left w:val="nil"/>
          <w:bottom w:val="nil"/>
          <w:right w:val="nil"/>
          <w:between w:val="nil"/>
        </w:pBdr>
        <w:spacing w:after="0" w:line="276" w:lineRule="auto"/>
      </w:pPr>
    </w:p>
    <w:tbl>
      <w:tblPr>
        <w:tblStyle w:val="a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3"/>
        <w:gridCol w:w="3353"/>
        <w:gridCol w:w="3779"/>
      </w:tblGrid>
      <w:tr w:rsidR="00D86B40" w14:paraId="04CD6C90" w14:textId="77777777">
        <w:trPr>
          <w:trHeight w:val="269"/>
        </w:trPr>
        <w:tc>
          <w:tcPr>
            <w:tcW w:w="104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D6C8F" w14:textId="4E015CBC" w:rsidR="00D86B40" w:rsidRDefault="00810B7C">
            <w:pPr>
              <w:pStyle w:val="Heading1"/>
              <w:jc w:val="center"/>
              <w:rPr>
                <w:rFonts w:ascii="Times New Roman" w:eastAsia="Times New Roman" w:hAnsi="Times New Roman" w:cs="Times New Roman"/>
                <w:sz w:val="24"/>
                <w:szCs w:val="24"/>
              </w:rPr>
            </w:pPr>
            <w:r>
              <w:t xml:space="preserve">Policy statement 03: </w:t>
            </w:r>
            <w:proofErr w:type="gramStart"/>
            <w:r>
              <w:t>Complaints</w:t>
            </w:r>
            <w:proofErr w:type="gramEnd"/>
            <w:r>
              <w:t xml:space="preserve"> policy and procedures</w:t>
            </w:r>
          </w:p>
        </w:tc>
      </w:tr>
      <w:tr w:rsidR="00D86B40" w14:paraId="04CD6C94" w14:textId="77777777">
        <w:trPr>
          <w:trHeight w:val="289"/>
        </w:trPr>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D6C91" w14:textId="14F32E88" w:rsidR="00D86B40" w:rsidRDefault="00810B7C">
            <w:pPr>
              <w:pStyle w:val="Heading2"/>
              <w:spacing w:before="40" w:after="40"/>
              <w:rPr>
                <w:rFonts w:ascii="Times New Roman" w:eastAsia="Times New Roman" w:hAnsi="Times New Roman" w:cs="Times New Roman"/>
                <w:sz w:val="24"/>
                <w:szCs w:val="24"/>
              </w:rPr>
            </w:pPr>
            <w:r>
              <w:rPr>
                <w:sz w:val="24"/>
                <w:szCs w:val="24"/>
              </w:rPr>
              <w:t>Version: 2</w:t>
            </w:r>
          </w:p>
        </w:tc>
        <w:tc>
          <w:tcPr>
            <w:tcW w:w="3353" w:type="dxa"/>
            <w:tcBorders>
              <w:top w:val="single" w:sz="4" w:space="0" w:color="000000"/>
              <w:left w:val="single" w:sz="4" w:space="0" w:color="000000"/>
              <w:bottom w:val="single" w:sz="4" w:space="0" w:color="000000"/>
              <w:right w:val="single" w:sz="4" w:space="0" w:color="000000"/>
            </w:tcBorders>
          </w:tcPr>
          <w:p w14:paraId="04CD6C92" w14:textId="77777777" w:rsidR="00D86B40" w:rsidRDefault="00810B7C">
            <w:pPr>
              <w:pStyle w:val="Heading2"/>
              <w:spacing w:before="40" w:after="40"/>
              <w:rPr>
                <w:rFonts w:ascii="Times New Roman" w:eastAsia="Times New Roman" w:hAnsi="Times New Roman" w:cs="Times New Roman"/>
                <w:sz w:val="24"/>
                <w:szCs w:val="24"/>
              </w:rPr>
            </w:pPr>
            <w:r>
              <w:rPr>
                <w:sz w:val="24"/>
                <w:szCs w:val="24"/>
              </w:rPr>
              <w:t>Approved: 10 December 2021</w:t>
            </w:r>
          </w:p>
        </w:tc>
        <w:tc>
          <w:tcPr>
            <w:tcW w:w="3779" w:type="dxa"/>
            <w:tcBorders>
              <w:top w:val="single" w:sz="4" w:space="0" w:color="000000"/>
              <w:left w:val="single" w:sz="4" w:space="0" w:color="000000"/>
              <w:bottom w:val="single" w:sz="4" w:space="0" w:color="000000"/>
              <w:right w:val="single" w:sz="4" w:space="0" w:color="000000"/>
            </w:tcBorders>
          </w:tcPr>
          <w:p w14:paraId="04CD6C93" w14:textId="77777777" w:rsidR="00D86B40" w:rsidRDefault="00810B7C">
            <w:pPr>
              <w:pStyle w:val="Heading2"/>
              <w:spacing w:before="40" w:after="40"/>
              <w:rPr>
                <w:rFonts w:ascii="Times New Roman" w:eastAsia="Times New Roman" w:hAnsi="Times New Roman" w:cs="Times New Roman"/>
                <w:sz w:val="24"/>
                <w:szCs w:val="24"/>
              </w:rPr>
            </w:pPr>
            <w:r>
              <w:rPr>
                <w:sz w:val="24"/>
                <w:szCs w:val="24"/>
              </w:rPr>
              <w:t>Review: 10 December 2023</w:t>
            </w:r>
          </w:p>
        </w:tc>
      </w:tr>
    </w:tbl>
    <w:p w14:paraId="04CD6C95" w14:textId="77777777" w:rsidR="00D86B40" w:rsidRDefault="00D86B40"/>
    <w:p w14:paraId="04CD6C96" w14:textId="77777777" w:rsidR="00D86B40" w:rsidRDefault="00810B7C">
      <w:pPr>
        <w:pStyle w:val="Heading2"/>
      </w:pPr>
      <w:r>
        <w:t>Previous version history</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955"/>
        <w:gridCol w:w="6180"/>
      </w:tblGrid>
      <w:tr w:rsidR="00D86B40" w14:paraId="04CD6C9A" w14:textId="77777777">
        <w:tc>
          <w:tcPr>
            <w:tcW w:w="1350" w:type="dxa"/>
            <w:vAlign w:val="center"/>
          </w:tcPr>
          <w:p w14:paraId="04CD6C97" w14:textId="77777777" w:rsidR="00D86B40" w:rsidRDefault="00810B7C">
            <w:pPr>
              <w:pStyle w:val="Heading3"/>
              <w:spacing w:before="40" w:after="40"/>
            </w:pPr>
            <w:r>
              <w:t>Version</w:t>
            </w:r>
          </w:p>
        </w:tc>
        <w:tc>
          <w:tcPr>
            <w:tcW w:w="2955" w:type="dxa"/>
            <w:vAlign w:val="center"/>
          </w:tcPr>
          <w:p w14:paraId="04CD6C98" w14:textId="77777777" w:rsidR="00D86B40" w:rsidRDefault="00810B7C">
            <w:pPr>
              <w:pStyle w:val="Heading3"/>
              <w:spacing w:before="40" w:after="40"/>
            </w:pPr>
            <w:r>
              <w:t>Approved on</w:t>
            </w:r>
          </w:p>
        </w:tc>
        <w:tc>
          <w:tcPr>
            <w:tcW w:w="6180" w:type="dxa"/>
            <w:vAlign w:val="center"/>
          </w:tcPr>
          <w:p w14:paraId="04CD6C99" w14:textId="77777777" w:rsidR="00D86B40" w:rsidRDefault="00810B7C">
            <w:pPr>
              <w:pStyle w:val="Heading3"/>
              <w:spacing w:before="40" w:after="40"/>
            </w:pPr>
            <w:r>
              <w:t xml:space="preserve">Changes </w:t>
            </w:r>
          </w:p>
        </w:tc>
      </w:tr>
      <w:tr w:rsidR="00D86B40" w14:paraId="04CD6C9E" w14:textId="77777777">
        <w:tc>
          <w:tcPr>
            <w:tcW w:w="1350" w:type="dxa"/>
            <w:vAlign w:val="center"/>
          </w:tcPr>
          <w:p w14:paraId="04CD6C9B" w14:textId="77777777" w:rsidR="00D86B40" w:rsidRDefault="00810B7C">
            <w:pPr>
              <w:spacing w:before="40" w:after="40"/>
            </w:pPr>
            <w:r>
              <w:t>1</w:t>
            </w:r>
          </w:p>
        </w:tc>
        <w:tc>
          <w:tcPr>
            <w:tcW w:w="2955" w:type="dxa"/>
            <w:vAlign w:val="center"/>
          </w:tcPr>
          <w:p w14:paraId="04CD6C9C" w14:textId="77777777" w:rsidR="00D86B40" w:rsidRDefault="00810B7C">
            <w:pPr>
              <w:spacing w:before="40" w:after="40"/>
            </w:pPr>
            <w:r>
              <w:t>28 January 2019</w:t>
            </w:r>
          </w:p>
        </w:tc>
        <w:tc>
          <w:tcPr>
            <w:tcW w:w="6180" w:type="dxa"/>
            <w:vAlign w:val="center"/>
          </w:tcPr>
          <w:p w14:paraId="04CD6C9D" w14:textId="0CB0D91A" w:rsidR="00D86B40" w:rsidRDefault="00810B7C">
            <w:pPr>
              <w:spacing w:before="40" w:after="40"/>
            </w:pPr>
            <w:r>
              <w:t xml:space="preserve">Substantial changes in line with </w:t>
            </w:r>
            <w:hyperlink r:id="rId14" w:history="1">
              <w:r>
                <w:rPr>
                  <w:color w:val="0086CD"/>
                  <w:u w:val="single"/>
                </w:rPr>
                <w:t>Model Policy and Model Procedure on Complaint handling by charities and not-for-profits</w:t>
              </w:r>
            </w:hyperlink>
            <w:r>
              <w:t>.</w:t>
            </w:r>
          </w:p>
        </w:tc>
      </w:tr>
    </w:tbl>
    <w:p w14:paraId="04CD6C9F" w14:textId="77777777" w:rsidR="00D86B40" w:rsidRDefault="00D86B40"/>
    <w:p w14:paraId="04CD6CA0" w14:textId="77777777" w:rsidR="00D86B40" w:rsidRDefault="00810B7C">
      <w:pPr>
        <w:pStyle w:val="Heading2"/>
      </w:pPr>
      <w:r>
        <w:t>Purpose</w:t>
      </w:r>
    </w:p>
    <w:p w14:paraId="04CD6CA1" w14:textId="55DC8CD0" w:rsidR="00D86B40" w:rsidRDefault="00810B7C">
      <w:pPr>
        <w:numPr>
          <w:ilvl w:val="0"/>
          <w:numId w:val="9"/>
        </w:numPr>
        <w:pBdr>
          <w:top w:val="nil"/>
          <w:left w:val="nil"/>
          <w:bottom w:val="nil"/>
          <w:right w:val="nil"/>
          <w:between w:val="nil"/>
        </w:pBdr>
        <w:spacing w:after="0"/>
        <w:rPr>
          <w:color w:val="000000"/>
        </w:rPr>
      </w:pPr>
      <w:r>
        <w:rPr>
          <w:color w:val="000000"/>
        </w:rPr>
        <w:t xml:space="preserve">This policy is intended to ensure that Diversity ACT handles complaints fairly, </w:t>
      </w:r>
      <w:proofErr w:type="gramStart"/>
      <w:r>
        <w:rPr>
          <w:color w:val="000000"/>
        </w:rPr>
        <w:t>efficiently</w:t>
      </w:r>
      <w:proofErr w:type="gramEnd"/>
      <w:r>
        <w:rPr>
          <w:color w:val="000000"/>
        </w:rPr>
        <w:t xml:space="preserve"> and effectively. </w:t>
      </w:r>
    </w:p>
    <w:p w14:paraId="04CD6CA2" w14:textId="7E1B7C3F" w:rsidR="00D86B40" w:rsidRDefault="00810B7C">
      <w:pPr>
        <w:numPr>
          <w:ilvl w:val="0"/>
          <w:numId w:val="9"/>
        </w:numPr>
        <w:pBdr>
          <w:top w:val="nil"/>
          <w:left w:val="nil"/>
          <w:bottom w:val="nil"/>
          <w:right w:val="nil"/>
          <w:between w:val="nil"/>
        </w:pBdr>
        <w:spacing w:after="0"/>
        <w:rPr>
          <w:color w:val="000000"/>
        </w:rPr>
      </w:pPr>
      <w:r>
        <w:rPr>
          <w:color w:val="000000"/>
        </w:rPr>
        <w:t>This policy provides guidance on our complaint management principles and processes to our staff and people who want to make a complaint.</w:t>
      </w:r>
    </w:p>
    <w:p w14:paraId="04CD6CA3" w14:textId="77777777" w:rsidR="00D86B40" w:rsidRDefault="00D86B40">
      <w:pPr>
        <w:pBdr>
          <w:top w:val="nil"/>
          <w:left w:val="nil"/>
          <w:bottom w:val="nil"/>
          <w:right w:val="nil"/>
          <w:between w:val="nil"/>
        </w:pBdr>
        <w:spacing w:after="0"/>
        <w:ind w:left="720"/>
        <w:rPr>
          <w:color w:val="000000"/>
        </w:rPr>
      </w:pPr>
    </w:p>
    <w:p w14:paraId="04CD6CA4" w14:textId="77777777" w:rsidR="00D86B40" w:rsidRDefault="00810B7C">
      <w:pPr>
        <w:pStyle w:val="Heading2"/>
      </w:pPr>
      <w:r>
        <w:t>Application</w:t>
      </w:r>
    </w:p>
    <w:p w14:paraId="04CD6CA5" w14:textId="42448F94" w:rsidR="00D86B40" w:rsidRDefault="00810B7C">
      <w:pPr>
        <w:numPr>
          <w:ilvl w:val="0"/>
          <w:numId w:val="9"/>
        </w:numPr>
        <w:pBdr>
          <w:top w:val="nil"/>
          <w:left w:val="nil"/>
          <w:bottom w:val="nil"/>
          <w:right w:val="nil"/>
          <w:between w:val="nil"/>
        </w:pBdr>
        <w:spacing w:after="0"/>
        <w:rPr>
          <w:color w:val="000000"/>
        </w:rPr>
      </w:pPr>
      <w:r>
        <w:rPr>
          <w:color w:val="000000"/>
        </w:rPr>
        <w:t xml:space="preserve">This policy applies to all Diversity ACT staff receiving or managing complaints from the public and clients made to or about us regarding our services, </w:t>
      </w:r>
      <w:proofErr w:type="gramStart"/>
      <w:r>
        <w:rPr>
          <w:color w:val="000000"/>
        </w:rPr>
        <w:t>staff</w:t>
      </w:r>
      <w:proofErr w:type="gramEnd"/>
      <w:r>
        <w:rPr>
          <w:color w:val="000000"/>
        </w:rPr>
        <w:t xml:space="preserve"> or complaint handling process.</w:t>
      </w:r>
    </w:p>
    <w:p w14:paraId="04CD6CA6" w14:textId="6A6ABAA7" w:rsidR="00D86B40" w:rsidRDefault="00810B7C">
      <w:pPr>
        <w:numPr>
          <w:ilvl w:val="0"/>
          <w:numId w:val="9"/>
        </w:numPr>
        <w:pBdr>
          <w:top w:val="nil"/>
          <w:left w:val="nil"/>
          <w:bottom w:val="nil"/>
          <w:right w:val="nil"/>
          <w:between w:val="nil"/>
        </w:pBdr>
        <w:spacing w:after="0"/>
        <w:rPr>
          <w:color w:val="000000"/>
        </w:rPr>
      </w:pPr>
      <w:r>
        <w:rPr>
          <w:color w:val="000000"/>
        </w:rPr>
        <w:t xml:space="preserve">In this document, ‘staff’ includes ‘members of the committee, volunteers, student placements, group members, visitors and paid </w:t>
      </w:r>
      <w:proofErr w:type="gramStart"/>
      <w:r>
        <w:rPr>
          <w:color w:val="000000"/>
        </w:rPr>
        <w:t>employees’</w:t>
      </w:r>
      <w:proofErr w:type="gramEnd"/>
      <w:r>
        <w:rPr>
          <w:color w:val="000000"/>
        </w:rPr>
        <w:t>.</w:t>
      </w:r>
    </w:p>
    <w:p w14:paraId="04CD6CA7" w14:textId="0C491EE3" w:rsidR="00D86B40" w:rsidRDefault="00D86B40">
      <w:pPr>
        <w:pBdr>
          <w:top w:val="nil"/>
          <w:left w:val="nil"/>
          <w:bottom w:val="nil"/>
          <w:right w:val="nil"/>
          <w:between w:val="nil"/>
        </w:pBdr>
        <w:spacing w:after="0"/>
        <w:ind w:left="720"/>
        <w:rPr>
          <w:color w:val="000000"/>
        </w:rPr>
      </w:pPr>
    </w:p>
    <w:p w14:paraId="04CD6CA8" w14:textId="4A0A67EC" w:rsidR="00D86B40" w:rsidRDefault="00810B7C">
      <w:pPr>
        <w:pStyle w:val="Heading2"/>
      </w:pPr>
      <w:r>
        <w:t>Definitions</w:t>
      </w:r>
    </w:p>
    <w:p w14:paraId="04CD6CA9" w14:textId="5B75907F" w:rsidR="00D86B40" w:rsidRDefault="00810B7C">
      <w:pPr>
        <w:numPr>
          <w:ilvl w:val="0"/>
          <w:numId w:val="9"/>
        </w:numPr>
        <w:pBdr>
          <w:top w:val="nil"/>
          <w:left w:val="nil"/>
          <w:bottom w:val="nil"/>
          <w:right w:val="nil"/>
          <w:between w:val="nil"/>
        </w:pBdr>
        <w:spacing w:after="0"/>
        <w:rPr>
          <w:color w:val="000000"/>
        </w:rPr>
      </w:pPr>
      <w:r>
        <w:rPr>
          <w:b/>
          <w:color w:val="000000"/>
        </w:rPr>
        <w:t>Complaint:</w:t>
      </w:r>
      <w:r>
        <w:rPr>
          <w:color w:val="000000"/>
        </w:rPr>
        <w:t xml:space="preserve"> An expression of dissatisfaction made to or about us, our services, </w:t>
      </w:r>
      <w:proofErr w:type="gramStart"/>
      <w:r>
        <w:rPr>
          <w:color w:val="000000"/>
        </w:rPr>
        <w:t>staff</w:t>
      </w:r>
      <w:proofErr w:type="gramEnd"/>
      <w:r>
        <w:rPr>
          <w:color w:val="000000"/>
        </w:rPr>
        <w:t xml:space="preserve"> or the handling of a complaint where a response or resolution is explicitly or implicitly expected or legally required. As well as complaints being made directly to our organisation, this could include complaints made on social media. </w:t>
      </w:r>
    </w:p>
    <w:p w14:paraId="04CD6CAA" w14:textId="2749B29B" w:rsidR="00D86B40" w:rsidRDefault="00810B7C">
      <w:pPr>
        <w:numPr>
          <w:ilvl w:val="0"/>
          <w:numId w:val="9"/>
        </w:numPr>
        <w:pBdr>
          <w:top w:val="nil"/>
          <w:left w:val="nil"/>
          <w:bottom w:val="nil"/>
          <w:right w:val="nil"/>
          <w:between w:val="nil"/>
        </w:pBdr>
        <w:spacing w:after="0"/>
        <w:rPr>
          <w:color w:val="000000"/>
        </w:rPr>
      </w:pPr>
      <w:r>
        <w:rPr>
          <w:b/>
          <w:color w:val="000000"/>
        </w:rPr>
        <w:t>Feedback:</w:t>
      </w:r>
      <w:r>
        <w:rPr>
          <w:color w:val="000000"/>
        </w:rPr>
        <w:t xml:space="preserve"> Opinions, comments and expressions of interest or concern, made directly or indirectly, </w:t>
      </w:r>
      <w:proofErr w:type="gramStart"/>
      <w:r>
        <w:rPr>
          <w:color w:val="000000"/>
        </w:rPr>
        <w:t>explicitly</w:t>
      </w:r>
      <w:proofErr w:type="gramEnd"/>
      <w:r>
        <w:rPr>
          <w:color w:val="000000"/>
        </w:rPr>
        <w:t xml:space="preserve"> or implicitly, to or about us, about our services or complaint handling system where a response is not explicitly or implicitly expected or legally required.</w:t>
      </w:r>
    </w:p>
    <w:p w14:paraId="04CD6CAB" w14:textId="77777777" w:rsidR="00D86B40" w:rsidRDefault="00D86B40">
      <w:pPr>
        <w:pBdr>
          <w:top w:val="nil"/>
          <w:left w:val="nil"/>
          <w:bottom w:val="nil"/>
          <w:right w:val="nil"/>
          <w:between w:val="nil"/>
        </w:pBdr>
        <w:spacing w:after="0"/>
        <w:ind w:left="720"/>
        <w:rPr>
          <w:rFonts w:ascii="Times New Roman" w:eastAsia="Times New Roman" w:hAnsi="Times New Roman" w:cs="Times New Roman"/>
          <w:sz w:val="24"/>
          <w:szCs w:val="24"/>
        </w:rPr>
      </w:pPr>
    </w:p>
    <w:p w14:paraId="04CD6CAC" w14:textId="77777777" w:rsidR="00D86B40" w:rsidRDefault="00810B7C">
      <w:pPr>
        <w:pStyle w:val="Heading2"/>
      </w:pPr>
      <w:r>
        <w:t>Background</w:t>
      </w:r>
    </w:p>
    <w:p w14:paraId="04CD6CAD" w14:textId="0B111C8C" w:rsidR="00D86B40" w:rsidRDefault="00810B7C">
      <w:pPr>
        <w:numPr>
          <w:ilvl w:val="0"/>
          <w:numId w:val="9"/>
        </w:numPr>
        <w:pBdr>
          <w:top w:val="nil"/>
          <w:left w:val="nil"/>
          <w:bottom w:val="nil"/>
          <w:right w:val="nil"/>
          <w:between w:val="nil"/>
        </w:pBdr>
        <w:spacing w:after="0"/>
        <w:rPr>
          <w:color w:val="000000"/>
        </w:rPr>
      </w:pPr>
      <w:r>
        <w:rPr>
          <w:color w:val="000000"/>
        </w:rPr>
        <w:t xml:space="preserve">The Diversity ACT management committee is committed to a culture that values complaints and their effective resolution. This includes providing a safe, effective, </w:t>
      </w:r>
      <w:proofErr w:type="gramStart"/>
      <w:r>
        <w:rPr>
          <w:color w:val="000000"/>
        </w:rPr>
        <w:t>efficient</w:t>
      </w:r>
      <w:proofErr w:type="gramEnd"/>
      <w:r>
        <w:rPr>
          <w:color w:val="000000"/>
        </w:rPr>
        <w:t xml:space="preserve"> and fair process for the handling of complaints.</w:t>
      </w:r>
    </w:p>
    <w:p w14:paraId="04CD6CAE" w14:textId="77777777" w:rsidR="00D86B40" w:rsidRDefault="00D86B40">
      <w:pPr>
        <w:pBdr>
          <w:top w:val="nil"/>
          <w:left w:val="nil"/>
          <w:bottom w:val="nil"/>
          <w:right w:val="nil"/>
          <w:between w:val="nil"/>
        </w:pBdr>
        <w:spacing w:after="0"/>
        <w:ind w:left="720"/>
        <w:rPr>
          <w:color w:val="000000"/>
        </w:rPr>
      </w:pPr>
    </w:p>
    <w:p w14:paraId="04CD6CAF" w14:textId="64A5E9A3" w:rsidR="00D86B40" w:rsidRDefault="00810B7C">
      <w:pPr>
        <w:pStyle w:val="Heading2"/>
      </w:pPr>
      <w:r>
        <w:t>Guiding principles</w:t>
      </w:r>
    </w:p>
    <w:p w14:paraId="04CD6CB0" w14:textId="505DB982" w:rsidR="00D86B40" w:rsidRDefault="00810B7C">
      <w:pPr>
        <w:numPr>
          <w:ilvl w:val="0"/>
          <w:numId w:val="9"/>
        </w:numPr>
        <w:pBdr>
          <w:top w:val="nil"/>
          <w:left w:val="nil"/>
          <w:bottom w:val="nil"/>
          <w:right w:val="nil"/>
          <w:between w:val="nil"/>
        </w:pBdr>
        <w:spacing w:after="0"/>
        <w:rPr>
          <w:color w:val="000000"/>
        </w:rPr>
      </w:pPr>
      <w:r>
        <w:rPr>
          <w:color w:val="000000"/>
        </w:rPr>
        <w:t xml:space="preserve">Our complaint handling system is based on the principles of fairness, accessibility, responsiveness, </w:t>
      </w:r>
      <w:proofErr w:type="gramStart"/>
      <w:r>
        <w:rPr>
          <w:color w:val="000000"/>
        </w:rPr>
        <w:t>efficiency</w:t>
      </w:r>
      <w:proofErr w:type="gramEnd"/>
      <w:r>
        <w:rPr>
          <w:color w:val="000000"/>
        </w:rPr>
        <w:t xml:space="preserve"> and integration into organisational culture. </w:t>
      </w:r>
    </w:p>
    <w:p w14:paraId="04CD6CB1" w14:textId="77F1566D" w:rsidR="00D86B40" w:rsidRDefault="00810B7C">
      <w:pPr>
        <w:numPr>
          <w:ilvl w:val="0"/>
          <w:numId w:val="9"/>
        </w:numPr>
        <w:pBdr>
          <w:top w:val="nil"/>
          <w:left w:val="nil"/>
          <w:bottom w:val="nil"/>
          <w:right w:val="nil"/>
          <w:between w:val="nil"/>
        </w:pBdr>
        <w:spacing w:after="0"/>
        <w:rPr>
          <w:color w:val="000000"/>
        </w:rPr>
      </w:pPr>
      <w:r>
        <w:rPr>
          <w:color w:val="000000"/>
        </w:rPr>
        <w:t>Principles on facilitating complaints:</w:t>
      </w:r>
    </w:p>
    <w:p w14:paraId="04CD6CB2" w14:textId="1ECBB51D" w:rsidR="00D86B40" w:rsidRDefault="00810B7C">
      <w:pPr>
        <w:numPr>
          <w:ilvl w:val="1"/>
          <w:numId w:val="1"/>
        </w:numPr>
        <w:pBdr>
          <w:top w:val="nil"/>
          <w:left w:val="nil"/>
          <w:bottom w:val="nil"/>
          <w:right w:val="nil"/>
          <w:between w:val="nil"/>
        </w:pBdr>
        <w:spacing w:after="0"/>
      </w:pPr>
      <w:r>
        <w:t xml:space="preserve">People </w:t>
      </w:r>
      <w:r>
        <w:rPr>
          <w:color w:val="000000"/>
        </w:rPr>
        <w:t>making</w:t>
      </w:r>
      <w:r>
        <w:t xml:space="preserve"> complaints will be:</w:t>
      </w:r>
    </w:p>
    <w:p w14:paraId="04CD6CB3" w14:textId="49E72543" w:rsidR="00D86B40" w:rsidRDefault="00810B7C">
      <w:pPr>
        <w:numPr>
          <w:ilvl w:val="2"/>
          <w:numId w:val="3"/>
        </w:numPr>
        <w:pBdr>
          <w:top w:val="nil"/>
          <w:left w:val="nil"/>
          <w:bottom w:val="nil"/>
          <w:right w:val="nil"/>
          <w:between w:val="nil"/>
        </w:pBdr>
        <w:spacing w:after="0"/>
        <w:rPr>
          <w:color w:val="000000"/>
        </w:rPr>
      </w:pPr>
      <w:r>
        <w:rPr>
          <w:color w:val="000000"/>
        </w:rPr>
        <w:lastRenderedPageBreak/>
        <w:t>provided with information about our complaint handling process and how to access it</w:t>
      </w:r>
    </w:p>
    <w:p w14:paraId="04CD6CB4" w14:textId="784C83FC" w:rsidR="00D86B40" w:rsidRDefault="00810B7C">
      <w:pPr>
        <w:numPr>
          <w:ilvl w:val="2"/>
          <w:numId w:val="3"/>
        </w:numPr>
        <w:pBdr>
          <w:top w:val="nil"/>
          <w:left w:val="nil"/>
          <w:bottom w:val="nil"/>
          <w:right w:val="nil"/>
          <w:between w:val="nil"/>
        </w:pBdr>
        <w:spacing w:after="0"/>
        <w:rPr>
          <w:color w:val="000000"/>
        </w:rPr>
      </w:pPr>
      <w:r>
        <w:rPr>
          <w:color w:val="000000"/>
        </w:rPr>
        <w:t>listened to, treated with respect by staff and actively involved in the complaint process where possible and appropriate</w:t>
      </w:r>
    </w:p>
    <w:p w14:paraId="04CD6CB5" w14:textId="0BACA837" w:rsidR="00D86B40" w:rsidRDefault="00810B7C">
      <w:pPr>
        <w:numPr>
          <w:ilvl w:val="2"/>
          <w:numId w:val="3"/>
        </w:numPr>
        <w:pBdr>
          <w:top w:val="nil"/>
          <w:left w:val="nil"/>
          <w:bottom w:val="nil"/>
          <w:right w:val="nil"/>
          <w:between w:val="nil"/>
        </w:pBdr>
        <w:spacing w:after="0"/>
        <w:rPr>
          <w:color w:val="000000"/>
        </w:rPr>
      </w:pPr>
      <w:r>
        <w:rPr>
          <w:color w:val="000000"/>
        </w:rPr>
        <w:t>provided with reasons for our decision/s and any options for redress or review.</w:t>
      </w:r>
    </w:p>
    <w:p w14:paraId="04CD6CB6" w14:textId="3BFBB36E" w:rsidR="00D86B40" w:rsidRDefault="00810B7C">
      <w:pPr>
        <w:numPr>
          <w:ilvl w:val="1"/>
          <w:numId w:val="1"/>
        </w:numPr>
        <w:pBdr>
          <w:top w:val="nil"/>
          <w:left w:val="nil"/>
          <w:bottom w:val="nil"/>
          <w:right w:val="nil"/>
          <w:between w:val="nil"/>
        </w:pBdr>
        <w:spacing w:after="0"/>
        <w:rPr>
          <w:color w:val="000000"/>
        </w:rPr>
      </w:pPr>
      <w:r>
        <w:rPr>
          <w:color w:val="000000"/>
        </w:rPr>
        <w:t>We will take all reasonable steps to ensure that people making complaints are not adversely affected because a complaint has been made by them or on their behalf.</w:t>
      </w:r>
    </w:p>
    <w:p w14:paraId="04CD6CB7" w14:textId="1048E661" w:rsidR="00D86B40" w:rsidRDefault="00810B7C">
      <w:pPr>
        <w:numPr>
          <w:ilvl w:val="1"/>
          <w:numId w:val="1"/>
        </w:numPr>
        <w:pBdr>
          <w:top w:val="nil"/>
          <w:left w:val="nil"/>
          <w:bottom w:val="nil"/>
          <w:right w:val="nil"/>
          <w:between w:val="nil"/>
        </w:pBdr>
        <w:spacing w:after="0"/>
        <w:rPr>
          <w:color w:val="000000"/>
        </w:rPr>
      </w:pPr>
      <w:r>
        <w:rPr>
          <w:color w:val="000000"/>
        </w:rPr>
        <w:t>Information about how and where complaints may be made to or about us is easily available on our website.</w:t>
      </w:r>
    </w:p>
    <w:p w14:paraId="04CD6CB8" w14:textId="7E11D136" w:rsidR="00D86B40" w:rsidRDefault="00810B7C">
      <w:pPr>
        <w:numPr>
          <w:ilvl w:val="1"/>
          <w:numId w:val="1"/>
        </w:numPr>
        <w:pBdr>
          <w:top w:val="nil"/>
          <w:left w:val="nil"/>
          <w:bottom w:val="nil"/>
          <w:right w:val="nil"/>
          <w:between w:val="nil"/>
        </w:pBdr>
        <w:spacing w:after="0"/>
        <w:rPr>
          <w:color w:val="000000"/>
        </w:rPr>
      </w:pPr>
      <w:r>
        <w:rPr>
          <w:color w:val="000000"/>
        </w:rPr>
        <w:t>We accept anonymous complaints if there is a compelling reason to do so and will carry out a confidential investigation of the issues raised where there is enough information provided.</w:t>
      </w:r>
    </w:p>
    <w:p w14:paraId="04CD6CB9" w14:textId="36110FA5" w:rsidR="00D86B40" w:rsidRDefault="00810B7C">
      <w:pPr>
        <w:numPr>
          <w:ilvl w:val="0"/>
          <w:numId w:val="9"/>
        </w:numPr>
        <w:pBdr>
          <w:top w:val="nil"/>
          <w:left w:val="nil"/>
          <w:bottom w:val="nil"/>
          <w:right w:val="nil"/>
          <w:between w:val="nil"/>
        </w:pBdr>
        <w:spacing w:after="0"/>
        <w:rPr>
          <w:color w:val="000000"/>
        </w:rPr>
      </w:pPr>
      <w:r>
        <w:rPr>
          <w:color w:val="000000"/>
        </w:rPr>
        <w:t>Principles on responding to complaints:</w:t>
      </w:r>
    </w:p>
    <w:p w14:paraId="04CD6CBA" w14:textId="59C42D9E" w:rsidR="00D86B40" w:rsidRDefault="00810B7C">
      <w:pPr>
        <w:numPr>
          <w:ilvl w:val="1"/>
          <w:numId w:val="5"/>
        </w:numPr>
        <w:pBdr>
          <w:top w:val="nil"/>
          <w:left w:val="nil"/>
          <w:bottom w:val="nil"/>
          <w:right w:val="nil"/>
          <w:between w:val="nil"/>
        </w:pBdr>
        <w:spacing w:after="0"/>
        <w:rPr>
          <w:color w:val="000000"/>
        </w:rPr>
      </w:pPr>
      <w:r>
        <w:t>We will promptly acknowledge receipt of complaints.</w:t>
      </w:r>
    </w:p>
    <w:p w14:paraId="04CD6CBB" w14:textId="2384782B" w:rsidR="00D86B40" w:rsidRDefault="00810B7C">
      <w:pPr>
        <w:numPr>
          <w:ilvl w:val="1"/>
          <w:numId w:val="5"/>
        </w:numPr>
        <w:pBdr>
          <w:top w:val="nil"/>
          <w:left w:val="nil"/>
          <w:bottom w:val="nil"/>
          <w:right w:val="nil"/>
          <w:between w:val="nil"/>
        </w:pBdr>
        <w:spacing w:after="0"/>
        <w:rPr>
          <w:color w:val="000000"/>
        </w:rPr>
      </w:pPr>
      <w:r>
        <w:t>We will assess and prioritise complaints in accordance with the urgency and/or seriousness of the issues raised. If a matter concerns an immediate risk to safety or security the response will be immediate and will be escalated appropriately.</w:t>
      </w:r>
    </w:p>
    <w:p w14:paraId="04CD6CBC" w14:textId="2DFE56AE" w:rsidR="00D86B40" w:rsidRDefault="00810B7C">
      <w:pPr>
        <w:numPr>
          <w:ilvl w:val="1"/>
          <w:numId w:val="5"/>
        </w:numPr>
        <w:pBdr>
          <w:top w:val="nil"/>
          <w:left w:val="nil"/>
          <w:bottom w:val="nil"/>
          <w:right w:val="nil"/>
          <w:between w:val="nil"/>
        </w:pBdr>
        <w:spacing w:after="0"/>
        <w:rPr>
          <w:color w:val="000000"/>
        </w:rPr>
      </w:pPr>
      <w:r>
        <w:rPr>
          <w:color w:val="000000"/>
        </w:rPr>
        <w:t xml:space="preserve">We will address each complaint with integrity and in an equitable, </w:t>
      </w:r>
      <w:proofErr w:type="gramStart"/>
      <w:r>
        <w:rPr>
          <w:color w:val="000000"/>
        </w:rPr>
        <w:t>objective</w:t>
      </w:r>
      <w:proofErr w:type="gramEnd"/>
      <w:r>
        <w:rPr>
          <w:color w:val="000000"/>
        </w:rPr>
        <w:t xml:space="preserve"> and unbiased manner.</w:t>
      </w:r>
    </w:p>
    <w:p w14:paraId="04CD6CBD" w14:textId="444CFDBB" w:rsidR="00D86B40" w:rsidRDefault="00810B7C">
      <w:pPr>
        <w:numPr>
          <w:ilvl w:val="1"/>
          <w:numId w:val="5"/>
        </w:numPr>
        <w:pBdr>
          <w:top w:val="nil"/>
          <w:left w:val="nil"/>
          <w:bottom w:val="nil"/>
          <w:right w:val="nil"/>
          <w:between w:val="nil"/>
        </w:pBdr>
        <w:spacing w:after="0"/>
        <w:rPr>
          <w:color w:val="000000"/>
        </w:rPr>
      </w:pPr>
      <w:r>
        <w:rPr>
          <w:color w:val="000000"/>
        </w:rPr>
        <w:t>We will protect the identity of people making complaints where this is practical and appropriate.</w:t>
      </w:r>
    </w:p>
    <w:p w14:paraId="04CD6CC0" w14:textId="48EADDAB" w:rsidR="00D86B40" w:rsidRDefault="00810B7C">
      <w:pPr>
        <w:numPr>
          <w:ilvl w:val="1"/>
          <w:numId w:val="5"/>
        </w:numPr>
        <w:pBdr>
          <w:top w:val="nil"/>
          <w:left w:val="nil"/>
          <w:bottom w:val="nil"/>
          <w:right w:val="nil"/>
          <w:between w:val="nil"/>
        </w:pBdr>
        <w:spacing w:after="0"/>
        <w:rPr>
          <w:color w:val="000000"/>
        </w:rPr>
      </w:pPr>
      <w:r>
        <w:rPr>
          <w:color w:val="000000"/>
        </w:rPr>
        <w:t>Material received will be held in compliance with Diversity ACT’s Privacy Policy. Personal information that identifies individuals will only be disclosed or used by us as permitted under the relevant privacy laws, secrecy provisions and any relevant confidentiality obligations.</w:t>
      </w:r>
    </w:p>
    <w:p w14:paraId="04CD6CC1" w14:textId="42CCDDBF" w:rsidR="00D86B40" w:rsidRDefault="00810B7C">
      <w:pPr>
        <w:numPr>
          <w:ilvl w:val="0"/>
          <w:numId w:val="9"/>
        </w:numPr>
        <w:pBdr>
          <w:top w:val="nil"/>
          <w:left w:val="nil"/>
          <w:bottom w:val="nil"/>
          <w:right w:val="nil"/>
          <w:between w:val="nil"/>
        </w:pBdr>
        <w:rPr>
          <w:color w:val="000000"/>
        </w:rPr>
      </w:pPr>
      <w:r>
        <w:rPr>
          <w:color w:val="000000"/>
        </w:rPr>
        <w:t>Principles on managing a complaint:</w:t>
      </w:r>
    </w:p>
    <w:p w14:paraId="04CD6CC3" w14:textId="593764C8" w:rsidR="00D86B40" w:rsidRDefault="00810B7C">
      <w:pPr>
        <w:numPr>
          <w:ilvl w:val="1"/>
          <w:numId w:val="2"/>
        </w:numPr>
        <w:pBdr>
          <w:top w:val="nil"/>
          <w:left w:val="nil"/>
          <w:bottom w:val="nil"/>
          <w:right w:val="nil"/>
          <w:between w:val="nil"/>
        </w:pBdr>
        <w:spacing w:after="0"/>
        <w:rPr>
          <w:color w:val="000000"/>
        </w:rPr>
      </w:pPr>
      <w:r>
        <w:rPr>
          <w:color w:val="000000"/>
        </w:rPr>
        <w:t>Complaints will be managed by the Diversity ACT management committee in line with this policy.</w:t>
      </w:r>
    </w:p>
    <w:p w14:paraId="04CD6CC4" w14:textId="77777777" w:rsidR="00D86B40" w:rsidRDefault="00810B7C">
      <w:pPr>
        <w:numPr>
          <w:ilvl w:val="1"/>
          <w:numId w:val="2"/>
        </w:numPr>
        <w:pBdr>
          <w:top w:val="nil"/>
          <w:left w:val="nil"/>
          <w:bottom w:val="nil"/>
          <w:right w:val="nil"/>
          <w:between w:val="nil"/>
        </w:pBdr>
        <w:spacing w:after="0"/>
        <w:rPr>
          <w:color w:val="000000"/>
        </w:rPr>
      </w:pPr>
      <w:r>
        <w:rPr>
          <w:color w:val="000000"/>
        </w:rPr>
        <w:t>All parties must be given due process and natural justice.</w:t>
      </w:r>
    </w:p>
    <w:p w14:paraId="04CD6CC5" w14:textId="1869AF72" w:rsidR="00D86B40" w:rsidRDefault="00810B7C">
      <w:pPr>
        <w:numPr>
          <w:ilvl w:val="1"/>
          <w:numId w:val="2"/>
        </w:numPr>
        <w:pBdr>
          <w:top w:val="nil"/>
          <w:left w:val="nil"/>
          <w:bottom w:val="nil"/>
          <w:right w:val="nil"/>
          <w:between w:val="nil"/>
        </w:pBdr>
        <w:spacing w:after="0"/>
        <w:rPr>
          <w:color w:val="000000"/>
        </w:rPr>
      </w:pPr>
      <w:r>
        <w:rPr>
          <w:color w:val="000000"/>
        </w:rPr>
        <w:t xml:space="preserve">If a complaint relates to a committee member, the committee will examine the matter in the absence of that party. In situations of </w:t>
      </w:r>
      <w:proofErr w:type="gramStart"/>
      <w:r>
        <w:rPr>
          <w:color w:val="000000"/>
        </w:rPr>
        <w:t>particular sensitivity</w:t>
      </w:r>
      <w:proofErr w:type="gramEnd"/>
      <w:r>
        <w:rPr>
          <w:color w:val="000000"/>
        </w:rPr>
        <w:t>, an investigative panel made up of a sub-set of the committee may be convened with the agreement of the complainant.</w:t>
      </w:r>
    </w:p>
    <w:p w14:paraId="04CD6CC6" w14:textId="77777777" w:rsidR="00D86B40" w:rsidRDefault="00D86B40">
      <w:pPr>
        <w:rPr>
          <w:rFonts w:ascii="Times New Roman" w:eastAsia="Times New Roman" w:hAnsi="Times New Roman" w:cs="Times New Roman"/>
          <w:sz w:val="24"/>
          <w:szCs w:val="24"/>
        </w:rPr>
      </w:pPr>
    </w:p>
    <w:p w14:paraId="04CD6CC7" w14:textId="77777777" w:rsidR="00D86B40" w:rsidRDefault="00810B7C">
      <w:pPr>
        <w:pStyle w:val="Heading2"/>
      </w:pPr>
      <w:r>
        <w:t>Procedure</w:t>
      </w:r>
    </w:p>
    <w:p w14:paraId="04CD6CC8" w14:textId="6BECEDDA" w:rsidR="00D86B40" w:rsidRDefault="00810B7C">
      <w:pPr>
        <w:numPr>
          <w:ilvl w:val="0"/>
          <w:numId w:val="9"/>
        </w:numPr>
        <w:pBdr>
          <w:top w:val="nil"/>
          <w:left w:val="nil"/>
          <w:bottom w:val="nil"/>
          <w:right w:val="nil"/>
          <w:between w:val="nil"/>
        </w:pBdr>
        <w:spacing w:after="0"/>
        <w:rPr>
          <w:color w:val="000000"/>
        </w:rPr>
      </w:pPr>
      <w:r>
        <w:rPr>
          <w:color w:val="000000"/>
        </w:rPr>
        <w:t xml:space="preserve">Where a person has an </w:t>
      </w:r>
      <w:r>
        <w:t>issue that cannot</w:t>
      </w:r>
      <w:r>
        <w:rPr>
          <w:color w:val="000000"/>
        </w:rPr>
        <w:t xml:space="preserve"> be resolved immediately, the complainant may email or fill in a complaint form available at the Diversity Hub and </w:t>
      </w:r>
      <w:hyperlink r:id="rId15" w:history="1">
        <w:r w:rsidRPr="00D74715">
          <w:rPr>
            <w:rStyle w:val="Hyperlink"/>
          </w:rPr>
          <w:t>on the website</w:t>
        </w:r>
      </w:hyperlink>
      <w:r>
        <w:rPr>
          <w:color w:val="000000"/>
        </w:rPr>
        <w:t>.</w:t>
      </w:r>
      <w:bookmarkStart w:id="0" w:name="_heading=h.gjdgxs" w:colFirst="0" w:colLast="0"/>
      <w:bookmarkEnd w:id="0"/>
    </w:p>
    <w:p w14:paraId="04CD6CCA" w14:textId="7D3DC5A1" w:rsidR="00D86B40" w:rsidRDefault="00810B7C">
      <w:pPr>
        <w:numPr>
          <w:ilvl w:val="0"/>
          <w:numId w:val="9"/>
        </w:numPr>
        <w:pBdr>
          <w:top w:val="nil"/>
          <w:left w:val="nil"/>
          <w:bottom w:val="nil"/>
          <w:right w:val="nil"/>
          <w:between w:val="nil"/>
        </w:pBdr>
        <w:spacing w:after="0"/>
        <w:rPr>
          <w:color w:val="000000"/>
        </w:rPr>
      </w:pPr>
      <w:r>
        <w:rPr>
          <w:color w:val="000000"/>
        </w:rPr>
        <w:t>The member of the management committee that receives the complaint will acknowledge receipt within three working days.</w:t>
      </w:r>
    </w:p>
    <w:p w14:paraId="04CD6CCB" w14:textId="13A44F9D" w:rsidR="00D86B40" w:rsidRDefault="00810B7C">
      <w:pPr>
        <w:numPr>
          <w:ilvl w:val="0"/>
          <w:numId w:val="9"/>
        </w:numPr>
        <w:pBdr>
          <w:top w:val="nil"/>
          <w:left w:val="nil"/>
          <w:bottom w:val="nil"/>
          <w:right w:val="nil"/>
          <w:between w:val="nil"/>
        </w:pBdr>
        <w:rPr>
          <w:color w:val="000000"/>
        </w:rPr>
      </w:pPr>
      <w:r>
        <w:rPr>
          <w:b/>
          <w:color w:val="000000"/>
        </w:rPr>
        <w:t>Initial assessment:</w:t>
      </w:r>
      <w:r>
        <w:rPr>
          <w:color w:val="000000"/>
        </w:rPr>
        <w:t xml:space="preserve"> The management committee member will conduct an initial assessment within five working days of the complaint being received regarding whether the issue/s raised in the complaint is/are within our control. They will also consider the outcome/s sought by the complainant and, where there is more than one issue raised, determine whether each issue needs to be separately addressed. When determining how a complaint will be managed, they will consider:</w:t>
      </w:r>
    </w:p>
    <w:p w14:paraId="04CD6CCC" w14:textId="1BF6DC2F" w:rsidR="00D86B40" w:rsidRDefault="00810B7C">
      <w:pPr>
        <w:numPr>
          <w:ilvl w:val="1"/>
          <w:numId w:val="4"/>
        </w:numPr>
        <w:pBdr>
          <w:top w:val="nil"/>
          <w:left w:val="nil"/>
          <w:bottom w:val="nil"/>
          <w:right w:val="nil"/>
          <w:between w:val="nil"/>
        </w:pBdr>
        <w:spacing w:after="0"/>
        <w:rPr>
          <w:color w:val="000000"/>
        </w:rPr>
      </w:pPr>
      <w:r>
        <w:rPr>
          <w:color w:val="000000"/>
        </w:rPr>
        <w:t xml:space="preserve">how serious, </w:t>
      </w:r>
      <w:proofErr w:type="gramStart"/>
      <w:r>
        <w:rPr>
          <w:color w:val="000000"/>
        </w:rPr>
        <w:t>complicated</w:t>
      </w:r>
      <w:proofErr w:type="gramEnd"/>
      <w:r>
        <w:rPr>
          <w:color w:val="000000"/>
        </w:rPr>
        <w:t xml:space="preserve"> or urgent the complaint is</w:t>
      </w:r>
    </w:p>
    <w:p w14:paraId="04CD6CCD" w14:textId="47261CAD" w:rsidR="00D86B40" w:rsidRDefault="00810B7C">
      <w:pPr>
        <w:numPr>
          <w:ilvl w:val="1"/>
          <w:numId w:val="4"/>
        </w:numPr>
        <w:pBdr>
          <w:top w:val="nil"/>
          <w:left w:val="nil"/>
          <w:bottom w:val="nil"/>
          <w:right w:val="nil"/>
          <w:between w:val="nil"/>
        </w:pBdr>
        <w:spacing w:after="0"/>
        <w:rPr>
          <w:color w:val="000000"/>
        </w:rPr>
      </w:pPr>
      <w:r>
        <w:rPr>
          <w:color w:val="000000"/>
        </w:rPr>
        <w:t>whether the complaint raises concerns about people’s health and safety</w:t>
      </w:r>
    </w:p>
    <w:p w14:paraId="04CD6CCE" w14:textId="58159CE0" w:rsidR="00D86B40" w:rsidRDefault="00810B7C">
      <w:pPr>
        <w:numPr>
          <w:ilvl w:val="1"/>
          <w:numId w:val="4"/>
        </w:numPr>
        <w:pBdr>
          <w:top w:val="nil"/>
          <w:left w:val="nil"/>
          <w:bottom w:val="nil"/>
          <w:right w:val="nil"/>
          <w:between w:val="nil"/>
        </w:pBdr>
        <w:spacing w:after="0"/>
        <w:rPr>
          <w:color w:val="000000"/>
        </w:rPr>
      </w:pPr>
      <w:r>
        <w:rPr>
          <w:color w:val="000000"/>
        </w:rPr>
        <w:t>how the person making the complaint is being affected</w:t>
      </w:r>
    </w:p>
    <w:p w14:paraId="04CD6CCF" w14:textId="273054DF" w:rsidR="00D86B40" w:rsidRDefault="00810B7C">
      <w:pPr>
        <w:numPr>
          <w:ilvl w:val="1"/>
          <w:numId w:val="4"/>
        </w:numPr>
        <w:pBdr>
          <w:top w:val="nil"/>
          <w:left w:val="nil"/>
          <w:bottom w:val="nil"/>
          <w:right w:val="nil"/>
          <w:between w:val="nil"/>
        </w:pBdr>
        <w:spacing w:after="0"/>
        <w:rPr>
          <w:color w:val="000000"/>
        </w:rPr>
      </w:pPr>
      <w:r>
        <w:rPr>
          <w:color w:val="000000"/>
        </w:rPr>
        <w:t>the risks involved if resolution of the complaint is delayed</w:t>
      </w:r>
    </w:p>
    <w:p w14:paraId="04CD6CD0" w14:textId="3774C58F" w:rsidR="00D86B40" w:rsidRDefault="00810B7C">
      <w:pPr>
        <w:numPr>
          <w:ilvl w:val="1"/>
          <w:numId w:val="4"/>
        </w:numPr>
        <w:pBdr>
          <w:top w:val="nil"/>
          <w:left w:val="nil"/>
          <w:bottom w:val="nil"/>
          <w:right w:val="nil"/>
          <w:between w:val="nil"/>
        </w:pBdr>
        <w:spacing w:after="0"/>
        <w:rPr>
          <w:color w:val="000000"/>
        </w:rPr>
      </w:pPr>
      <w:r>
        <w:rPr>
          <w:color w:val="000000"/>
        </w:rPr>
        <w:t>whether resolution requires the involvement of other organisations.</w:t>
      </w:r>
    </w:p>
    <w:p w14:paraId="04CD6CD1" w14:textId="0D8BB3A6" w:rsidR="00D86B40" w:rsidRDefault="00810B7C">
      <w:pPr>
        <w:numPr>
          <w:ilvl w:val="0"/>
          <w:numId w:val="9"/>
        </w:numPr>
        <w:pBdr>
          <w:top w:val="nil"/>
          <w:left w:val="nil"/>
          <w:bottom w:val="nil"/>
          <w:right w:val="nil"/>
          <w:between w:val="nil"/>
        </w:pBdr>
        <w:spacing w:after="0"/>
        <w:ind w:left="714" w:hanging="357"/>
        <w:rPr>
          <w:color w:val="000000"/>
        </w:rPr>
      </w:pPr>
      <w:r>
        <w:rPr>
          <w:color w:val="000000"/>
        </w:rPr>
        <w:t xml:space="preserve">If the management committee member receiving the complaint assesses it is simple, does not constitute a risk and has an outcome that does not require management committee agreement (such as giving an apology, </w:t>
      </w:r>
      <w:proofErr w:type="gramStart"/>
      <w:r>
        <w:rPr>
          <w:color w:val="000000"/>
        </w:rPr>
        <w:t>explanation</w:t>
      </w:r>
      <w:proofErr w:type="gramEnd"/>
      <w:r>
        <w:rPr>
          <w:color w:val="000000"/>
        </w:rPr>
        <w:t xml:space="preserve"> or additional information), they can respond appropriately and report at the next management committee meeting. Otherwise, the complaint will be investigated.</w:t>
      </w:r>
    </w:p>
    <w:p w14:paraId="04CD6CD2" w14:textId="051AA299" w:rsidR="00D86B40" w:rsidRDefault="00810B7C">
      <w:pPr>
        <w:numPr>
          <w:ilvl w:val="0"/>
          <w:numId w:val="9"/>
        </w:numPr>
        <w:pBdr>
          <w:top w:val="nil"/>
          <w:left w:val="nil"/>
          <w:bottom w:val="nil"/>
          <w:right w:val="nil"/>
          <w:between w:val="nil"/>
        </w:pBdr>
        <w:rPr>
          <w:color w:val="000000"/>
        </w:rPr>
      </w:pPr>
      <w:r>
        <w:rPr>
          <w:b/>
          <w:color w:val="000000"/>
        </w:rPr>
        <w:t>Investigating the complaint:</w:t>
      </w:r>
      <w:r>
        <w:rPr>
          <w:color w:val="000000"/>
        </w:rPr>
        <w:t xml:space="preserve"> after assessing the complaint, the management committee member will refer it to the management committee or a subset thereof if appropriate. An investigative panel will be set up within ten working days of the complaint being received. That panel will:</w:t>
      </w:r>
    </w:p>
    <w:p w14:paraId="04CD6CD3" w14:textId="452DFFBD" w:rsidR="00D86B40" w:rsidRDefault="00810B7C">
      <w:pPr>
        <w:numPr>
          <w:ilvl w:val="1"/>
          <w:numId w:val="6"/>
        </w:numPr>
        <w:pBdr>
          <w:top w:val="nil"/>
          <w:left w:val="nil"/>
          <w:bottom w:val="nil"/>
          <w:right w:val="nil"/>
          <w:between w:val="nil"/>
        </w:pBdr>
        <w:spacing w:after="0"/>
        <w:rPr>
          <w:color w:val="000000"/>
        </w:rPr>
      </w:pPr>
      <w:r>
        <w:rPr>
          <w:color w:val="000000"/>
        </w:rPr>
        <w:lastRenderedPageBreak/>
        <w:t xml:space="preserve">gather information about the issue, </w:t>
      </w:r>
      <w:proofErr w:type="gramStart"/>
      <w:r>
        <w:rPr>
          <w:color w:val="000000"/>
        </w:rPr>
        <w:t>person</w:t>
      </w:r>
      <w:proofErr w:type="gramEnd"/>
      <w:r>
        <w:rPr>
          <w:color w:val="000000"/>
        </w:rPr>
        <w:t xml:space="preserve"> or area that the complaint is about, including interviewing the complainant and the subject(s) of the complaint</w:t>
      </w:r>
    </w:p>
    <w:p w14:paraId="04CD6CD4" w14:textId="544747E9" w:rsidR="00D86B40" w:rsidRDefault="00810B7C">
      <w:pPr>
        <w:numPr>
          <w:ilvl w:val="1"/>
          <w:numId w:val="6"/>
        </w:numPr>
        <w:pBdr>
          <w:top w:val="nil"/>
          <w:left w:val="nil"/>
          <w:bottom w:val="nil"/>
          <w:right w:val="nil"/>
          <w:between w:val="nil"/>
        </w:pBdr>
        <w:spacing w:after="0"/>
        <w:rPr>
          <w:color w:val="000000"/>
        </w:rPr>
      </w:pPr>
      <w:r>
        <w:rPr>
          <w:color w:val="000000"/>
        </w:rPr>
        <w:t>investigate the claims made in the complaint, with the process to be determined based on the specific situation</w:t>
      </w:r>
    </w:p>
    <w:p w14:paraId="04CD6CD5" w14:textId="28C5A9AF" w:rsidR="00D86B40" w:rsidRDefault="00810B7C">
      <w:pPr>
        <w:numPr>
          <w:ilvl w:val="1"/>
          <w:numId w:val="6"/>
        </w:numPr>
        <w:pBdr>
          <w:top w:val="nil"/>
          <w:left w:val="nil"/>
          <w:bottom w:val="nil"/>
          <w:right w:val="nil"/>
          <w:between w:val="nil"/>
        </w:pBdr>
        <w:spacing w:after="0"/>
        <w:rPr>
          <w:color w:val="000000"/>
        </w:rPr>
      </w:pPr>
      <w:r>
        <w:rPr>
          <w:color w:val="000000"/>
        </w:rPr>
        <w:t>determine whether the complaint is unfounded or upheld</w:t>
      </w:r>
    </w:p>
    <w:p w14:paraId="04CD6CD6" w14:textId="704773E6" w:rsidR="00D86B40" w:rsidRDefault="00810B7C">
      <w:pPr>
        <w:numPr>
          <w:ilvl w:val="1"/>
          <w:numId w:val="6"/>
        </w:numPr>
        <w:pBdr>
          <w:top w:val="nil"/>
          <w:left w:val="nil"/>
          <w:bottom w:val="nil"/>
          <w:right w:val="nil"/>
          <w:between w:val="nil"/>
        </w:pBdr>
        <w:spacing w:after="0"/>
        <w:rPr>
          <w:color w:val="000000"/>
        </w:rPr>
      </w:pPr>
      <w:r>
        <w:rPr>
          <w:color w:val="000000"/>
        </w:rPr>
        <w:t xml:space="preserve">determine appropriate actions to be taken, tailored to each </w:t>
      </w:r>
      <w:proofErr w:type="gramStart"/>
      <w:r>
        <w:rPr>
          <w:color w:val="000000"/>
        </w:rPr>
        <w:t>case</w:t>
      </w:r>
      <w:proofErr w:type="gramEnd"/>
      <w:r>
        <w:rPr>
          <w:color w:val="000000"/>
        </w:rPr>
        <w:t xml:space="preserve"> and considering any statutory requirements</w:t>
      </w:r>
    </w:p>
    <w:p w14:paraId="04CD6CD7" w14:textId="0ABA6BB3" w:rsidR="00D86B40" w:rsidRDefault="00810B7C">
      <w:pPr>
        <w:numPr>
          <w:ilvl w:val="1"/>
          <w:numId w:val="6"/>
        </w:numPr>
        <w:pBdr>
          <w:top w:val="nil"/>
          <w:left w:val="nil"/>
          <w:bottom w:val="nil"/>
          <w:right w:val="nil"/>
          <w:between w:val="nil"/>
        </w:pBdr>
        <w:spacing w:after="0"/>
        <w:rPr>
          <w:color w:val="000000"/>
        </w:rPr>
      </w:pPr>
      <w:r>
        <w:rPr>
          <w:color w:val="000000"/>
        </w:rPr>
        <w:t xml:space="preserve">keep the complainant </w:t>
      </w:r>
      <w:proofErr w:type="gramStart"/>
      <w:r>
        <w:rPr>
          <w:color w:val="000000"/>
        </w:rPr>
        <w:t>up-to-date</w:t>
      </w:r>
      <w:proofErr w:type="gramEnd"/>
      <w:r>
        <w:rPr>
          <w:color w:val="000000"/>
        </w:rPr>
        <w:t xml:space="preserve"> on their progress, particularly if there are any delays.</w:t>
      </w:r>
    </w:p>
    <w:p w14:paraId="04CD6CD8" w14:textId="24BA1414" w:rsidR="00D86B40" w:rsidRDefault="00810B7C">
      <w:pPr>
        <w:numPr>
          <w:ilvl w:val="0"/>
          <w:numId w:val="9"/>
        </w:numPr>
        <w:pBdr>
          <w:top w:val="nil"/>
          <w:left w:val="nil"/>
          <w:bottom w:val="nil"/>
          <w:right w:val="nil"/>
          <w:between w:val="nil"/>
        </w:pBdr>
        <w:spacing w:after="0"/>
        <w:rPr>
          <w:color w:val="000000"/>
        </w:rPr>
      </w:pPr>
      <w:r>
        <w:rPr>
          <w:color w:val="000000"/>
        </w:rPr>
        <w:t>The investigative panel must provide a written report to the management committee, including recommended actions if the complaint has been upheld. This must be reviewed before or at the next management committee meeting, with actions completed within one month of receiving the report.</w:t>
      </w:r>
    </w:p>
    <w:p w14:paraId="04CD6CD9" w14:textId="67A6FBAF" w:rsidR="00D86B40" w:rsidRDefault="00810B7C">
      <w:pPr>
        <w:numPr>
          <w:ilvl w:val="0"/>
          <w:numId w:val="9"/>
        </w:numPr>
        <w:pBdr>
          <w:top w:val="nil"/>
          <w:left w:val="nil"/>
          <w:bottom w:val="nil"/>
          <w:right w:val="nil"/>
          <w:between w:val="nil"/>
        </w:pBdr>
        <w:spacing w:after="0"/>
        <w:rPr>
          <w:color w:val="000000"/>
        </w:rPr>
      </w:pPr>
      <w:r>
        <w:rPr>
          <w:color w:val="000000"/>
        </w:rPr>
        <w:t>The investigative panel must complete this work as quickly as is reasonable and, at most, within three months of the complaint being received.</w:t>
      </w:r>
    </w:p>
    <w:p w14:paraId="04CD6CDA" w14:textId="5FD6AD4B" w:rsidR="00D86B40" w:rsidRDefault="00810B7C">
      <w:pPr>
        <w:numPr>
          <w:ilvl w:val="0"/>
          <w:numId w:val="9"/>
        </w:numPr>
        <w:pBdr>
          <w:top w:val="nil"/>
          <w:left w:val="nil"/>
          <w:bottom w:val="nil"/>
          <w:right w:val="nil"/>
          <w:between w:val="nil"/>
        </w:pBdr>
        <w:spacing w:after="0"/>
        <w:rPr>
          <w:color w:val="000000"/>
        </w:rPr>
      </w:pPr>
      <w:r>
        <w:rPr>
          <w:b/>
          <w:color w:val="000000"/>
        </w:rPr>
        <w:t>Determine outcome and provide reasons for decision</w:t>
      </w:r>
      <w:r>
        <w:rPr>
          <w:color w:val="000000"/>
        </w:rPr>
        <w:t>: within ten working days of finalising its investigation, the investigative panel must contact the complainant and advise them:</w:t>
      </w:r>
    </w:p>
    <w:p w14:paraId="04CD6CDB" w14:textId="0E4B562E" w:rsidR="00D86B40" w:rsidRDefault="00810B7C">
      <w:pPr>
        <w:numPr>
          <w:ilvl w:val="1"/>
          <w:numId w:val="7"/>
        </w:numPr>
        <w:pBdr>
          <w:top w:val="nil"/>
          <w:left w:val="nil"/>
          <w:bottom w:val="nil"/>
          <w:right w:val="nil"/>
          <w:between w:val="nil"/>
        </w:pBdr>
        <w:spacing w:after="0"/>
        <w:rPr>
          <w:color w:val="000000"/>
        </w:rPr>
      </w:pPr>
      <w:r>
        <w:rPr>
          <w:color w:val="000000"/>
        </w:rPr>
        <w:t>the outcome of the complaint</w:t>
      </w:r>
    </w:p>
    <w:p w14:paraId="04CD6CDC" w14:textId="36A01000" w:rsidR="00D86B40" w:rsidRDefault="00810B7C">
      <w:pPr>
        <w:numPr>
          <w:ilvl w:val="1"/>
          <w:numId w:val="7"/>
        </w:numPr>
        <w:pBdr>
          <w:top w:val="nil"/>
          <w:left w:val="nil"/>
          <w:bottom w:val="nil"/>
          <w:right w:val="nil"/>
          <w:between w:val="nil"/>
        </w:pBdr>
        <w:spacing w:after="0"/>
        <w:rPr>
          <w:color w:val="000000"/>
        </w:rPr>
      </w:pPr>
      <w:r>
        <w:rPr>
          <w:color w:val="000000"/>
        </w:rPr>
        <w:t>the reason/s for their decision</w:t>
      </w:r>
    </w:p>
    <w:p w14:paraId="04CD6CDD" w14:textId="6E6B3546" w:rsidR="00D86B40" w:rsidRDefault="00810B7C">
      <w:pPr>
        <w:numPr>
          <w:ilvl w:val="1"/>
          <w:numId w:val="7"/>
        </w:numPr>
        <w:pBdr>
          <w:top w:val="nil"/>
          <w:left w:val="nil"/>
          <w:bottom w:val="nil"/>
          <w:right w:val="nil"/>
          <w:between w:val="nil"/>
        </w:pBdr>
        <w:spacing w:after="0"/>
        <w:rPr>
          <w:color w:val="000000"/>
        </w:rPr>
      </w:pPr>
      <w:r>
        <w:rPr>
          <w:color w:val="000000"/>
        </w:rPr>
        <w:t>the remedy or resolution/s that they have proposed or put in place.</w:t>
      </w:r>
    </w:p>
    <w:p w14:paraId="04CD6CDE" w14:textId="326B8FA3" w:rsidR="00D86B40" w:rsidRDefault="00810B7C">
      <w:pPr>
        <w:numPr>
          <w:ilvl w:val="0"/>
          <w:numId w:val="9"/>
        </w:numPr>
        <w:pBdr>
          <w:top w:val="nil"/>
          <w:left w:val="nil"/>
          <w:bottom w:val="nil"/>
          <w:right w:val="nil"/>
          <w:between w:val="nil"/>
        </w:pBdr>
        <w:spacing w:after="0"/>
        <w:rPr>
          <w:color w:val="000000"/>
        </w:rPr>
      </w:pPr>
      <w:r>
        <w:rPr>
          <w:b/>
          <w:color w:val="000000"/>
        </w:rPr>
        <w:t>Documenting the complaint:</w:t>
      </w:r>
      <w:r>
        <w:rPr>
          <w:color w:val="000000"/>
        </w:rPr>
        <w:t xml:space="preserve"> We will keep records about:</w:t>
      </w:r>
    </w:p>
    <w:p w14:paraId="04CD6CDF" w14:textId="167EB244" w:rsidR="00D86B40" w:rsidRDefault="00810B7C">
      <w:pPr>
        <w:numPr>
          <w:ilvl w:val="1"/>
          <w:numId w:val="8"/>
        </w:numPr>
        <w:pBdr>
          <w:top w:val="nil"/>
          <w:left w:val="nil"/>
          <w:bottom w:val="nil"/>
          <w:right w:val="nil"/>
          <w:between w:val="nil"/>
        </w:pBdr>
        <w:spacing w:after="0"/>
        <w:rPr>
          <w:color w:val="000000"/>
        </w:rPr>
      </w:pPr>
      <w:r>
        <w:rPr>
          <w:color w:val="000000"/>
        </w:rPr>
        <w:t>how we managed the complaint</w:t>
      </w:r>
    </w:p>
    <w:p w14:paraId="04CD6CE0" w14:textId="6E7CF5A8" w:rsidR="00D86B40" w:rsidRDefault="00810B7C">
      <w:pPr>
        <w:numPr>
          <w:ilvl w:val="1"/>
          <w:numId w:val="8"/>
        </w:numPr>
        <w:pBdr>
          <w:top w:val="nil"/>
          <w:left w:val="nil"/>
          <w:bottom w:val="nil"/>
          <w:right w:val="nil"/>
          <w:between w:val="nil"/>
        </w:pBdr>
        <w:spacing w:after="0"/>
        <w:rPr>
          <w:color w:val="000000"/>
        </w:rPr>
      </w:pPr>
      <w:r>
        <w:rPr>
          <w:color w:val="000000"/>
        </w:rPr>
        <w:t>the outcome/s of the complaint (including whether it or any aspect of it was substantiated, any recommendations made to address problems identified and any decisions made on those recommendations), and</w:t>
      </w:r>
    </w:p>
    <w:p w14:paraId="04CD6CE1" w14:textId="4C8368F2" w:rsidR="00D86B40" w:rsidRDefault="00810B7C">
      <w:pPr>
        <w:numPr>
          <w:ilvl w:val="1"/>
          <w:numId w:val="8"/>
        </w:numPr>
        <w:pBdr>
          <w:top w:val="nil"/>
          <w:left w:val="nil"/>
          <w:bottom w:val="nil"/>
          <w:right w:val="nil"/>
          <w:between w:val="nil"/>
        </w:pBdr>
        <w:rPr>
          <w:color w:val="000000"/>
        </w:rPr>
      </w:pPr>
      <w:r>
        <w:rPr>
          <w:color w:val="000000"/>
        </w:rPr>
        <w:t>any outstanding actions to be followed up, including analysing any underlying or root causes.</w:t>
      </w:r>
    </w:p>
    <w:p w14:paraId="04CD6CE2" w14:textId="77777777" w:rsidR="00D86B40" w:rsidRDefault="00D86B40">
      <w:pPr>
        <w:pBdr>
          <w:top w:val="nil"/>
          <w:left w:val="nil"/>
          <w:bottom w:val="nil"/>
          <w:right w:val="nil"/>
          <w:between w:val="nil"/>
        </w:pBdr>
        <w:spacing w:after="0"/>
        <w:rPr>
          <w:color w:val="000000"/>
        </w:rPr>
      </w:pPr>
    </w:p>
    <w:p w14:paraId="04CD6CE3" w14:textId="77777777" w:rsidR="00D86B40" w:rsidRDefault="00810B7C">
      <w:pPr>
        <w:pStyle w:val="Heading2"/>
      </w:pPr>
      <w:r>
        <w:t>Policy owner</w:t>
      </w:r>
    </w:p>
    <w:p w14:paraId="04CD6CE4" w14:textId="77777777" w:rsidR="00D86B40" w:rsidRDefault="00810B7C">
      <w:pPr>
        <w:rPr>
          <w:color w:val="000000"/>
        </w:rPr>
      </w:pPr>
      <w:r>
        <w:t>Diversity ACT Management Committee</w:t>
      </w:r>
    </w:p>
    <w:p w14:paraId="04CD6CE5" w14:textId="77777777" w:rsidR="00D86B40" w:rsidRDefault="00810B7C">
      <w:pPr>
        <w:rPr>
          <w:color w:val="000000"/>
        </w:rPr>
      </w:pPr>
      <w:r>
        <w:br w:type="page"/>
      </w:r>
    </w:p>
    <w:p w14:paraId="04CD6CE6" w14:textId="2E0F3B0F" w:rsidR="00D86B40" w:rsidRDefault="00810B7C">
      <w:pPr>
        <w:pStyle w:val="Heading2"/>
        <w:jc w:val="center"/>
      </w:pPr>
      <w:r>
        <w:lastRenderedPageBreak/>
        <w:t>Simplified complaints policy process chart</w:t>
      </w:r>
      <w:r>
        <w:rPr>
          <w:noProof/>
        </w:rPr>
        <w:drawing>
          <wp:anchor distT="0" distB="0" distL="114300" distR="114300" simplePos="0" relativeHeight="251658240" behindDoc="0" locked="0" layoutInCell="1" hidden="0" allowOverlap="1" wp14:anchorId="04CD6CE8" wp14:editId="04CD6CE9">
            <wp:simplePos x="0" y="0"/>
            <wp:positionH relativeFrom="column">
              <wp:posOffset>1</wp:posOffset>
            </wp:positionH>
            <wp:positionV relativeFrom="paragraph">
              <wp:posOffset>247015</wp:posOffset>
            </wp:positionV>
            <wp:extent cx="6591300" cy="6133465"/>
            <wp:effectExtent l="0" t="0" r="0" b="0"/>
            <wp:wrapSquare wrapText="bothSides" distT="0" distB="0" distL="114300" distR="114300"/>
            <wp:docPr id="37" name="image2.png" descr="Timelin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Timeline&#10;&#10;Description automatically generated with medium confidence"/>
                    <pic:cNvPicPr preferRelativeResize="0"/>
                  </pic:nvPicPr>
                  <pic:blipFill>
                    <a:blip r:embed="rId16"/>
                    <a:srcRect/>
                    <a:stretch>
                      <a:fillRect/>
                    </a:stretch>
                  </pic:blipFill>
                  <pic:spPr>
                    <a:xfrm>
                      <a:off x="0" y="0"/>
                      <a:ext cx="6591300" cy="6133465"/>
                    </a:xfrm>
                    <a:prstGeom prst="rect">
                      <a:avLst/>
                    </a:prstGeom>
                    <a:ln/>
                  </pic:spPr>
                </pic:pic>
              </a:graphicData>
            </a:graphic>
          </wp:anchor>
        </w:drawing>
      </w:r>
    </w:p>
    <w:p w14:paraId="04CD6CE7" w14:textId="3919779C" w:rsidR="00D86B40" w:rsidRDefault="00D86B40">
      <w:pPr>
        <w:pStyle w:val="Heading2"/>
        <w:jc w:val="center"/>
        <w:rPr>
          <w:color w:val="000000"/>
        </w:rPr>
      </w:pPr>
    </w:p>
    <w:sectPr w:rsidR="00D86B40">
      <w:headerReference w:type="default" r:id="rId17"/>
      <w:headerReference w:type="first" r:id="rId18"/>
      <w:footerReference w:type="first" r:id="rId19"/>
      <w:type w:val="continuous"/>
      <w:pgSz w:w="11906" w:h="16838"/>
      <w:pgMar w:top="1289" w:right="720" w:bottom="720" w:left="720" w:header="709"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1ECC" w14:textId="77777777" w:rsidR="00810B7C" w:rsidRDefault="00810B7C">
      <w:pPr>
        <w:spacing w:after="0"/>
      </w:pPr>
      <w:r>
        <w:separator/>
      </w:r>
    </w:p>
  </w:endnote>
  <w:endnote w:type="continuationSeparator" w:id="0">
    <w:p w14:paraId="034A0A82" w14:textId="77777777" w:rsidR="00810B7C" w:rsidRDefault="00810B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CF9" w14:textId="77777777" w:rsidR="00D86B40" w:rsidRDefault="00D86B40">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CFA" w14:textId="77777777" w:rsidR="00D86B40" w:rsidRDefault="00810B7C">
    <w:pPr>
      <w:jc w:val="center"/>
      <w:rPr>
        <w:i/>
        <w:sz w:val="20"/>
        <w:szCs w:val="20"/>
      </w:rPr>
    </w:pPr>
    <w:r>
      <w:rPr>
        <w:noProof/>
      </w:rPr>
      <w:drawing>
        <wp:inline distT="0" distB="0" distL="0" distR="0" wp14:anchorId="04CD6D14" wp14:editId="04CD6D15">
          <wp:extent cx="6367780" cy="4826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67780" cy="48260"/>
                  </a:xfrm>
                  <a:prstGeom prst="rect">
                    <a:avLst/>
                  </a:prstGeom>
                  <a:ln/>
                </pic:spPr>
              </pic:pic>
            </a:graphicData>
          </a:graphic>
        </wp:inline>
      </w:drawing>
    </w:r>
  </w:p>
  <w:p w14:paraId="04CD6CFB" w14:textId="412CBC6E" w:rsidR="00D86B40" w:rsidRDefault="00810B7C">
    <w:pPr>
      <w:tabs>
        <w:tab w:val="right" w:pos="10466"/>
      </w:tabs>
      <w:rPr>
        <w:rFonts w:ascii="Arial" w:eastAsia="Arial" w:hAnsi="Arial" w:cs="Arial"/>
        <w:color w:val="B2A1C7"/>
        <w:sz w:val="20"/>
        <w:szCs w:val="20"/>
      </w:rPr>
    </w:pPr>
    <w:r>
      <w:rPr>
        <w:sz w:val="20"/>
        <w:szCs w:val="20"/>
      </w:rPr>
      <w:t xml:space="preserve">Policy statement 03: </w:t>
    </w:r>
    <w:proofErr w:type="gramStart"/>
    <w:r>
      <w:rPr>
        <w:sz w:val="20"/>
        <w:szCs w:val="20"/>
      </w:rPr>
      <w:t>Complaints</w:t>
    </w:r>
    <w:proofErr w:type="gramEnd"/>
    <w:r>
      <w:rPr>
        <w:sz w:val="20"/>
        <w:szCs w:val="20"/>
      </w:rPr>
      <w:t xml:space="preserve"> policy and procedures</w:t>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A91217">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D05" w14:textId="77777777" w:rsidR="00D86B40" w:rsidRDefault="00810B7C">
    <w:pPr>
      <w:jc w:val="center"/>
      <w:rPr>
        <w:rFonts w:ascii="Arial" w:eastAsia="Arial" w:hAnsi="Arial" w:cs="Arial"/>
        <w:i/>
        <w:color w:val="B2A1C7"/>
        <w:sz w:val="20"/>
        <w:szCs w:val="20"/>
      </w:rPr>
    </w:pPr>
    <w:r>
      <w:rPr>
        <w:i/>
        <w:sz w:val="20"/>
        <w:szCs w:val="20"/>
      </w:rPr>
      <w:t>Servicing the needs of the LGBTIAQ+ community in the ACT region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D10" w14:textId="77777777" w:rsidR="00D86B40" w:rsidRDefault="00D86B40">
    <w:pPr>
      <w:tabs>
        <w:tab w:val="right" w:pos="10466"/>
      </w:tabs>
      <w:rPr>
        <w:sz w:val="20"/>
        <w:szCs w:val="20"/>
      </w:rPr>
    </w:pPr>
  </w:p>
  <w:p w14:paraId="04CD6D11" w14:textId="77777777" w:rsidR="00D86B40" w:rsidRDefault="00810B7C">
    <w:pPr>
      <w:tabs>
        <w:tab w:val="right" w:pos="10466"/>
      </w:tabs>
      <w:rPr>
        <w:rFonts w:ascii="Arial" w:eastAsia="Arial" w:hAnsi="Arial" w:cs="Arial"/>
        <w:color w:val="B2A1C7"/>
        <w:sz w:val="20"/>
        <w:szCs w:val="20"/>
      </w:rPr>
    </w:pPr>
    <w:r>
      <w:rPr>
        <w:sz w:val="20"/>
        <w:szCs w:val="20"/>
      </w:rPr>
      <w:t>Policy statement [number]: [Policy name]</w:t>
    </w:r>
    <w:r>
      <w:rPr>
        <w:sz w:val="20"/>
        <w:szCs w:val="20"/>
      </w:rPr>
      <w:tab/>
      <w:t xml:space="preserve">Page </w:t>
    </w:r>
    <w:r>
      <w:rPr>
        <w:sz w:val="20"/>
        <w:szCs w:val="20"/>
      </w:rPr>
      <w:fldChar w:fldCharType="begin"/>
    </w:r>
    <w:r>
      <w:rPr>
        <w:sz w:val="20"/>
        <w:szCs w:val="20"/>
      </w:rPr>
      <w:instrText>PAGE</w:instrText>
    </w:r>
    <w:r w:rsidR="00D74715">
      <w:rPr>
        <w:sz w:val="20"/>
        <w:szCs w:val="20"/>
      </w:rPr>
      <w:fldChar w:fldCharType="separate"/>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F80B" w14:textId="77777777" w:rsidR="00810B7C" w:rsidRDefault="00810B7C">
      <w:pPr>
        <w:spacing w:after="0"/>
      </w:pPr>
      <w:r>
        <w:separator/>
      </w:r>
    </w:p>
  </w:footnote>
  <w:footnote w:type="continuationSeparator" w:id="0">
    <w:p w14:paraId="331F9822" w14:textId="77777777" w:rsidR="00810B7C" w:rsidRDefault="00810B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CF0" w14:textId="77777777" w:rsidR="00D86B40" w:rsidRDefault="00D86B40">
    <w:pPr>
      <w:pBdr>
        <w:top w:val="nil"/>
        <w:left w:val="nil"/>
        <w:bottom w:val="nil"/>
        <w:right w:val="nil"/>
        <w:between w:val="nil"/>
      </w:pBdr>
      <w:spacing w:after="0"/>
      <w:ind w:left="6804"/>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CF1"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Diversity ACT Community Services</w:t>
    </w:r>
    <w:r>
      <w:rPr>
        <w:noProof/>
      </w:rPr>
      <w:drawing>
        <wp:anchor distT="0" distB="0" distL="114300" distR="114300" simplePos="0" relativeHeight="251658240" behindDoc="0" locked="0" layoutInCell="1" hidden="0" allowOverlap="1" wp14:anchorId="04CD6D12" wp14:editId="04CD6D13">
          <wp:simplePos x="0" y="0"/>
          <wp:positionH relativeFrom="column">
            <wp:posOffset>95252</wp:posOffset>
          </wp:positionH>
          <wp:positionV relativeFrom="paragraph">
            <wp:posOffset>-135888</wp:posOffset>
          </wp:positionV>
          <wp:extent cx="1304925" cy="1333500"/>
          <wp:effectExtent l="0" t="0" r="0" b="0"/>
          <wp:wrapSquare wrapText="bothSides" distT="0" distB="0" distL="114300" distR="114300"/>
          <wp:docPr id="38"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1304925" cy="1333500"/>
                  </a:xfrm>
                  <a:prstGeom prst="rect">
                    <a:avLst/>
                  </a:prstGeom>
                  <a:ln/>
                </pic:spPr>
              </pic:pic>
            </a:graphicData>
          </a:graphic>
        </wp:anchor>
      </w:drawing>
    </w:r>
  </w:p>
  <w:p w14:paraId="04CD6CF2"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PO Box 101</w:t>
    </w:r>
  </w:p>
  <w:p w14:paraId="04CD6CF3"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Erindale Centre ACT 2903</w:t>
    </w:r>
  </w:p>
  <w:p w14:paraId="04CD6CF4"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Ph: (02) 6231 3126</w:t>
    </w:r>
  </w:p>
  <w:p w14:paraId="04CD6CF5"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E: info@diversityact.org.au</w:t>
    </w:r>
  </w:p>
  <w:p w14:paraId="04CD6CF6" w14:textId="77777777" w:rsidR="00D86B40" w:rsidRDefault="00D86B40">
    <w:pPr>
      <w:pBdr>
        <w:top w:val="nil"/>
        <w:left w:val="nil"/>
        <w:bottom w:val="nil"/>
        <w:right w:val="nil"/>
        <w:between w:val="nil"/>
      </w:pBdr>
      <w:spacing w:after="0"/>
      <w:ind w:left="6804"/>
      <w:rPr>
        <w:color w:val="000000"/>
        <w:sz w:val="20"/>
        <w:szCs w:val="20"/>
      </w:rPr>
    </w:pPr>
  </w:p>
  <w:p w14:paraId="04CD6CF7"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ABN: 95 478 146 869</w:t>
    </w:r>
  </w:p>
  <w:p w14:paraId="04CD6CF8" w14:textId="77777777" w:rsidR="00D86B40" w:rsidRDefault="00810B7C">
    <w:pPr>
      <w:pBdr>
        <w:top w:val="nil"/>
        <w:left w:val="nil"/>
        <w:bottom w:val="nil"/>
        <w:right w:val="nil"/>
        <w:between w:val="nil"/>
      </w:pBdr>
      <w:spacing w:after="0"/>
      <w:ind w:left="6804"/>
      <w:rPr>
        <w:b/>
        <w:color w:val="000000"/>
        <w:sz w:val="20"/>
        <w:szCs w:val="20"/>
      </w:rPr>
    </w:pPr>
    <w:r>
      <w:rPr>
        <w:b/>
        <w:color w:val="000000"/>
        <w:sz w:val="20"/>
        <w:szCs w:val="20"/>
      </w:rPr>
      <w:t>www.diversityact.org.au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CFC"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Diversity ACT Community Services</w:t>
    </w:r>
    <w:r>
      <w:rPr>
        <w:noProof/>
      </w:rPr>
      <w:drawing>
        <wp:anchor distT="0" distB="0" distL="114300" distR="114300" simplePos="0" relativeHeight="251659264" behindDoc="0" locked="0" layoutInCell="1" hidden="0" allowOverlap="1" wp14:anchorId="04CD6D16" wp14:editId="04CD6D17">
          <wp:simplePos x="0" y="0"/>
          <wp:positionH relativeFrom="column">
            <wp:posOffset>95252</wp:posOffset>
          </wp:positionH>
          <wp:positionV relativeFrom="paragraph">
            <wp:posOffset>-135888</wp:posOffset>
          </wp:positionV>
          <wp:extent cx="1304925" cy="1333500"/>
          <wp:effectExtent l="0" t="0" r="0" b="0"/>
          <wp:wrapSquare wrapText="bothSides" distT="0" distB="0" distL="114300" distR="11430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04925" cy="1333500"/>
                  </a:xfrm>
                  <a:prstGeom prst="rect">
                    <a:avLst/>
                  </a:prstGeom>
                  <a:ln/>
                </pic:spPr>
              </pic:pic>
            </a:graphicData>
          </a:graphic>
        </wp:anchor>
      </w:drawing>
    </w:r>
  </w:p>
  <w:p w14:paraId="04CD6CFD"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PO Box 101</w:t>
    </w:r>
  </w:p>
  <w:p w14:paraId="04CD6CFE"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Erindale Centre ACT 2903</w:t>
    </w:r>
  </w:p>
  <w:p w14:paraId="04CD6CFF"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Ph: (02) 6231 3126</w:t>
    </w:r>
  </w:p>
  <w:p w14:paraId="04CD6D00"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 xml:space="preserve">E: </w:t>
    </w:r>
    <w:hyperlink r:id="rId2">
      <w:r>
        <w:rPr>
          <w:color w:val="0086CD"/>
          <w:u w:val="single"/>
        </w:rPr>
        <w:t>info@diversityact.org</w:t>
      </w:r>
    </w:hyperlink>
    <w:r>
      <w:rPr>
        <w:color w:val="000000"/>
        <w:sz w:val="20"/>
        <w:szCs w:val="20"/>
      </w:rPr>
      <w:t>.au</w:t>
    </w:r>
  </w:p>
  <w:p w14:paraId="04CD6D01" w14:textId="77777777" w:rsidR="00D86B40" w:rsidRDefault="00D86B40">
    <w:pPr>
      <w:pBdr>
        <w:top w:val="nil"/>
        <w:left w:val="nil"/>
        <w:bottom w:val="nil"/>
        <w:right w:val="nil"/>
        <w:between w:val="nil"/>
      </w:pBdr>
      <w:spacing w:after="0"/>
      <w:ind w:left="6804"/>
      <w:rPr>
        <w:color w:val="000000"/>
        <w:sz w:val="20"/>
        <w:szCs w:val="20"/>
      </w:rPr>
    </w:pPr>
  </w:p>
  <w:p w14:paraId="04CD6D02"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ABN: 95 478 146 869</w:t>
    </w:r>
  </w:p>
  <w:p w14:paraId="04CD6D03" w14:textId="77777777" w:rsidR="00D86B40" w:rsidRDefault="00810B7C">
    <w:pPr>
      <w:pBdr>
        <w:top w:val="nil"/>
        <w:left w:val="nil"/>
        <w:bottom w:val="nil"/>
        <w:right w:val="nil"/>
        <w:between w:val="nil"/>
      </w:pBdr>
      <w:spacing w:after="0"/>
      <w:ind w:left="6804"/>
      <w:rPr>
        <w:b/>
        <w:color w:val="000000"/>
        <w:sz w:val="20"/>
        <w:szCs w:val="20"/>
      </w:rPr>
    </w:pPr>
    <w:r>
      <w:rPr>
        <w:b/>
        <w:color w:val="000000"/>
        <w:sz w:val="20"/>
        <w:szCs w:val="20"/>
      </w:rPr>
      <w:t>www.diversityact.org.au</w:t>
    </w:r>
  </w:p>
  <w:p w14:paraId="04CD6D04" w14:textId="77777777" w:rsidR="00D86B40" w:rsidRDefault="00810B7C">
    <w:r>
      <w:rPr>
        <w:noProof/>
      </w:rPr>
      <w:drawing>
        <wp:inline distT="0" distB="0" distL="0" distR="0" wp14:anchorId="04CD6D18" wp14:editId="04CD6D19">
          <wp:extent cx="6367780" cy="48260"/>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6367780" cy="4826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D06" w14:textId="77777777" w:rsidR="00D86B40" w:rsidRDefault="00810B7C">
    <w:pPr>
      <w:pBdr>
        <w:top w:val="nil"/>
        <w:left w:val="nil"/>
        <w:bottom w:val="nil"/>
        <w:right w:val="nil"/>
        <w:between w:val="nil"/>
      </w:pBdr>
      <w:spacing w:after="0"/>
      <w:ind w:left="6804"/>
      <w:rPr>
        <w:color w:val="000000"/>
        <w:sz w:val="20"/>
        <w:szCs w:val="20"/>
      </w:rPr>
    </w:pPr>
    <w:r>
      <w:rPr>
        <w:noProof/>
      </w:rPr>
      <w:drawing>
        <wp:anchor distT="0" distB="0" distL="114300" distR="114300" simplePos="0" relativeHeight="251660288" behindDoc="0" locked="0" layoutInCell="1" hidden="0" allowOverlap="1" wp14:anchorId="04CD6D1A" wp14:editId="04CD6D1B">
          <wp:simplePos x="0" y="0"/>
          <wp:positionH relativeFrom="column">
            <wp:posOffset>6016625</wp:posOffset>
          </wp:positionH>
          <wp:positionV relativeFrom="paragraph">
            <wp:posOffset>-261618</wp:posOffset>
          </wp:positionV>
          <wp:extent cx="629285" cy="696595"/>
          <wp:effectExtent l="0" t="0" r="0" b="0"/>
          <wp:wrapSquare wrapText="bothSides" distT="0" distB="0" distL="114300" distR="11430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29285" cy="696595"/>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D07"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Diversity ACT Community Services</w:t>
    </w:r>
    <w:r>
      <w:rPr>
        <w:noProof/>
      </w:rPr>
      <w:drawing>
        <wp:anchor distT="0" distB="0" distL="114300" distR="114300" simplePos="0" relativeHeight="251661312" behindDoc="0" locked="0" layoutInCell="1" hidden="0" allowOverlap="1" wp14:anchorId="04CD6D1C" wp14:editId="04CD6D1D">
          <wp:simplePos x="0" y="0"/>
          <wp:positionH relativeFrom="column">
            <wp:posOffset>95252</wp:posOffset>
          </wp:positionH>
          <wp:positionV relativeFrom="paragraph">
            <wp:posOffset>-135888</wp:posOffset>
          </wp:positionV>
          <wp:extent cx="1304925" cy="1333500"/>
          <wp:effectExtent l="0" t="0" r="0" b="0"/>
          <wp:wrapSquare wrapText="bothSides" distT="0" distB="0" distL="114300" distR="11430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04925" cy="1333500"/>
                  </a:xfrm>
                  <a:prstGeom prst="rect">
                    <a:avLst/>
                  </a:prstGeom>
                  <a:ln/>
                </pic:spPr>
              </pic:pic>
            </a:graphicData>
          </a:graphic>
        </wp:anchor>
      </w:drawing>
    </w:r>
  </w:p>
  <w:p w14:paraId="04CD6D08"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PO Box 101</w:t>
    </w:r>
  </w:p>
  <w:p w14:paraId="04CD6D09"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Erindale Centre ACT 2903</w:t>
    </w:r>
  </w:p>
  <w:p w14:paraId="04CD6D0A"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Ph: (02) 6231 3126</w:t>
    </w:r>
  </w:p>
  <w:p w14:paraId="04CD6D0B"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 xml:space="preserve">E: </w:t>
    </w:r>
    <w:hyperlink r:id="rId2">
      <w:r>
        <w:rPr>
          <w:color w:val="0086CD"/>
          <w:u w:val="single"/>
        </w:rPr>
        <w:t>info@diversityact.org</w:t>
      </w:r>
    </w:hyperlink>
    <w:r>
      <w:rPr>
        <w:color w:val="000000"/>
        <w:sz w:val="20"/>
        <w:szCs w:val="20"/>
      </w:rPr>
      <w:t>.au</w:t>
    </w:r>
  </w:p>
  <w:p w14:paraId="04CD6D0C" w14:textId="77777777" w:rsidR="00D86B40" w:rsidRDefault="00D86B40">
    <w:pPr>
      <w:pBdr>
        <w:top w:val="nil"/>
        <w:left w:val="nil"/>
        <w:bottom w:val="nil"/>
        <w:right w:val="nil"/>
        <w:between w:val="nil"/>
      </w:pBdr>
      <w:spacing w:after="0"/>
      <w:ind w:left="6804"/>
      <w:rPr>
        <w:color w:val="000000"/>
        <w:sz w:val="20"/>
        <w:szCs w:val="20"/>
      </w:rPr>
    </w:pPr>
  </w:p>
  <w:p w14:paraId="04CD6D0D" w14:textId="77777777" w:rsidR="00D86B40" w:rsidRDefault="00810B7C">
    <w:pPr>
      <w:pBdr>
        <w:top w:val="nil"/>
        <w:left w:val="nil"/>
        <w:bottom w:val="nil"/>
        <w:right w:val="nil"/>
        <w:between w:val="nil"/>
      </w:pBdr>
      <w:spacing w:after="0"/>
      <w:ind w:left="6804"/>
      <w:rPr>
        <w:color w:val="000000"/>
        <w:sz w:val="20"/>
        <w:szCs w:val="20"/>
      </w:rPr>
    </w:pPr>
    <w:r>
      <w:rPr>
        <w:color w:val="000000"/>
        <w:sz w:val="20"/>
        <w:szCs w:val="20"/>
      </w:rPr>
      <w:t>ABN: 95 478 146 869</w:t>
    </w:r>
  </w:p>
  <w:p w14:paraId="04CD6D0E" w14:textId="77777777" w:rsidR="00D86B40" w:rsidRDefault="00810B7C">
    <w:pPr>
      <w:pBdr>
        <w:top w:val="nil"/>
        <w:left w:val="nil"/>
        <w:bottom w:val="nil"/>
        <w:right w:val="nil"/>
        <w:between w:val="nil"/>
      </w:pBdr>
      <w:spacing w:after="0"/>
      <w:ind w:left="6804"/>
      <w:rPr>
        <w:b/>
        <w:color w:val="000000"/>
        <w:sz w:val="20"/>
        <w:szCs w:val="20"/>
      </w:rPr>
    </w:pPr>
    <w:r>
      <w:rPr>
        <w:b/>
        <w:color w:val="000000"/>
        <w:sz w:val="20"/>
        <w:szCs w:val="20"/>
      </w:rPr>
      <w:t>www.diversityact.org.au</w:t>
    </w:r>
  </w:p>
  <w:p w14:paraId="04CD6D0F" w14:textId="77777777" w:rsidR="00D86B40" w:rsidRDefault="00810B7C">
    <w:r>
      <w:rPr>
        <w:noProof/>
      </w:rPr>
      <w:drawing>
        <wp:inline distT="0" distB="0" distL="0" distR="0" wp14:anchorId="04CD6D1E" wp14:editId="04CD6D1F">
          <wp:extent cx="6367780" cy="48260"/>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6367780" cy="482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9F5"/>
    <w:multiLevelType w:val="multilevel"/>
    <w:tmpl w:val="A9360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A36C88"/>
    <w:multiLevelType w:val="multilevel"/>
    <w:tmpl w:val="FC8AF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4741A7"/>
    <w:multiLevelType w:val="multilevel"/>
    <w:tmpl w:val="A9D27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6AB7A4E"/>
    <w:multiLevelType w:val="multilevel"/>
    <w:tmpl w:val="BC2C7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9995831"/>
    <w:multiLevelType w:val="multilevel"/>
    <w:tmpl w:val="15745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137189E"/>
    <w:multiLevelType w:val="multilevel"/>
    <w:tmpl w:val="1144E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7C97B95"/>
    <w:multiLevelType w:val="multilevel"/>
    <w:tmpl w:val="BDBEC0CC"/>
    <w:lvl w:ilvl="0">
      <w:start w:val="1"/>
      <w:numFmt w:val="decimal"/>
      <w:pStyle w:val="Bulletpoints"/>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79338DD"/>
    <w:multiLevelType w:val="multilevel"/>
    <w:tmpl w:val="825A4ABC"/>
    <w:lvl w:ilvl="0">
      <w:start w:val="1"/>
      <w:numFmt w:val="decimal"/>
      <w:pStyle w:val="Numberlist"/>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0605215"/>
    <w:multiLevelType w:val="multilevel"/>
    <w:tmpl w:val="6B0058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7"/>
  </w:num>
  <w:num w:numId="3">
    <w:abstractNumId w:val="4"/>
  </w:num>
  <w:num w:numId="4">
    <w:abstractNumId w:val="1"/>
  </w:num>
  <w:num w:numId="5">
    <w:abstractNumId w:val="3"/>
  </w:num>
  <w:num w:numId="6">
    <w:abstractNumId w:val="5"/>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NzQzNjMzMDACcpR0lIJTi4sz8/NACoxqAfGg+tssAAAA"/>
  </w:docVars>
  <w:rsids>
    <w:rsidRoot w:val="00D86B40"/>
    <w:rsid w:val="00810B7C"/>
    <w:rsid w:val="00A91217"/>
    <w:rsid w:val="00D74715"/>
    <w:rsid w:val="00D86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6C8D"/>
  <w15:docId w15:val="{907D63CD-99AA-469C-B8BD-9DA2BC5F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1ED"/>
  </w:style>
  <w:style w:type="paragraph" w:styleId="Heading1">
    <w:name w:val="heading 1"/>
    <w:basedOn w:val="Normal"/>
    <w:next w:val="Normal"/>
    <w:link w:val="Heading1Char"/>
    <w:uiPriority w:val="9"/>
    <w:qFormat/>
    <w:rsid w:val="000E11ED"/>
    <w:pPr>
      <w:spacing w:before="120"/>
      <w:outlineLvl w:val="0"/>
    </w:pPr>
    <w:rPr>
      <w:b/>
      <w:bCs/>
      <w:sz w:val="32"/>
      <w:szCs w:val="32"/>
    </w:rPr>
  </w:style>
  <w:style w:type="paragraph" w:styleId="Heading2">
    <w:name w:val="heading 2"/>
    <w:basedOn w:val="Normal"/>
    <w:next w:val="Normal"/>
    <w:uiPriority w:val="9"/>
    <w:unhideWhenUsed/>
    <w:qFormat/>
    <w:rsid w:val="000E11ED"/>
    <w:pPr>
      <w:spacing w:before="80" w:after="80"/>
      <w:outlineLvl w:val="1"/>
    </w:pPr>
    <w:rPr>
      <w:b/>
      <w:bCs/>
      <w:sz w:val="28"/>
      <w:szCs w:val="28"/>
    </w:rPr>
  </w:style>
  <w:style w:type="paragraph" w:styleId="Heading3">
    <w:name w:val="heading 3"/>
    <w:basedOn w:val="Normal"/>
    <w:next w:val="Normal"/>
    <w:uiPriority w:val="9"/>
    <w:unhideWhenUsed/>
    <w:qFormat/>
    <w:rsid w:val="000E11ED"/>
    <w:pPr>
      <w:spacing w:before="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461C"/>
    <w:pPr>
      <w:spacing w:before="8000" w:after="0"/>
      <w:contextualSpacing/>
      <w:jc w:val="center"/>
    </w:pPr>
    <w:rPr>
      <w:rFonts w:asciiTheme="majorHAnsi" w:eastAsiaTheme="majorEastAsia" w:hAnsiTheme="majorHAnsi" w:cstheme="majorBidi"/>
      <w:b/>
      <w:bCs/>
      <w:color w:val="B84B96"/>
      <w:spacing w:val="-10"/>
      <w:kern w:val="28"/>
      <w:sz w:val="72"/>
      <w:szCs w:val="72"/>
    </w:rPr>
  </w:style>
  <w:style w:type="paragraph" w:styleId="Header">
    <w:name w:val="header"/>
    <w:basedOn w:val="Normal"/>
    <w:link w:val="HeaderChar"/>
    <w:uiPriority w:val="99"/>
    <w:unhideWhenUsed/>
    <w:qFormat/>
    <w:rsid w:val="00FF3C7F"/>
    <w:pPr>
      <w:spacing w:after="0"/>
      <w:ind w:left="6804"/>
    </w:pPr>
    <w:rPr>
      <w:sz w:val="20"/>
      <w:szCs w:val="20"/>
    </w:rPr>
  </w:style>
  <w:style w:type="character" w:customStyle="1" w:styleId="HeaderChar">
    <w:name w:val="Header Char"/>
    <w:basedOn w:val="DefaultParagraphFont"/>
    <w:link w:val="Header"/>
    <w:uiPriority w:val="99"/>
    <w:rsid w:val="00FF3C7F"/>
    <w:rPr>
      <w:rFonts w:ascii="Calibri" w:eastAsia="Calibri" w:hAnsi="Calibri" w:cs="Calibri"/>
      <w:sz w:val="20"/>
      <w:szCs w:val="20"/>
    </w:rPr>
  </w:style>
  <w:style w:type="paragraph" w:styleId="Footer">
    <w:name w:val="footer"/>
    <w:basedOn w:val="Normal"/>
    <w:link w:val="FooterChar"/>
    <w:uiPriority w:val="99"/>
    <w:unhideWhenUsed/>
    <w:rsid w:val="005E5B0A"/>
    <w:pPr>
      <w:tabs>
        <w:tab w:val="center" w:pos="4513"/>
        <w:tab w:val="right" w:pos="9026"/>
      </w:tabs>
    </w:pPr>
  </w:style>
  <w:style w:type="character" w:customStyle="1" w:styleId="FooterChar">
    <w:name w:val="Footer Char"/>
    <w:basedOn w:val="DefaultParagraphFont"/>
    <w:link w:val="Footer"/>
    <w:uiPriority w:val="99"/>
    <w:rsid w:val="005E5B0A"/>
    <w:rPr>
      <w:rFonts w:ascii="Times New Roman" w:eastAsia="Times New Roman" w:hAnsi="Times New Roman" w:cs="Times New Roman"/>
    </w:rPr>
  </w:style>
  <w:style w:type="character" w:styleId="Hyperlink">
    <w:name w:val="Hyperlink"/>
    <w:basedOn w:val="DefaultParagraphFont"/>
    <w:uiPriority w:val="99"/>
    <w:unhideWhenUsed/>
    <w:qFormat/>
    <w:rsid w:val="009F7A9C"/>
    <w:rPr>
      <w:rFonts w:ascii="Calibri" w:hAnsi="Calibri"/>
      <w:color w:val="0086CD"/>
      <w:sz w:val="22"/>
      <w:u w:val="single"/>
    </w:rPr>
  </w:style>
  <w:style w:type="paragraph" w:styleId="BalloonText">
    <w:name w:val="Balloon Text"/>
    <w:basedOn w:val="Normal"/>
    <w:link w:val="BalloonTextChar"/>
    <w:uiPriority w:val="99"/>
    <w:semiHidden/>
    <w:unhideWhenUsed/>
    <w:rsid w:val="005E5B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B0A"/>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5E5B0A"/>
    <w:rPr>
      <w:sz w:val="18"/>
      <w:szCs w:val="18"/>
    </w:rPr>
  </w:style>
  <w:style w:type="paragraph" w:styleId="CommentText">
    <w:name w:val="annotation text"/>
    <w:basedOn w:val="Normal"/>
    <w:link w:val="CommentTextChar"/>
    <w:uiPriority w:val="99"/>
    <w:semiHidden/>
    <w:unhideWhenUsed/>
    <w:rsid w:val="005E5B0A"/>
  </w:style>
  <w:style w:type="character" w:customStyle="1" w:styleId="CommentTextChar">
    <w:name w:val="Comment Text Char"/>
    <w:basedOn w:val="DefaultParagraphFont"/>
    <w:link w:val="CommentText"/>
    <w:uiPriority w:val="99"/>
    <w:semiHidden/>
    <w:rsid w:val="005E5B0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E5B0A"/>
    <w:rPr>
      <w:b/>
      <w:bCs/>
      <w:sz w:val="20"/>
      <w:szCs w:val="20"/>
    </w:rPr>
  </w:style>
  <w:style w:type="character" w:customStyle="1" w:styleId="CommentSubjectChar">
    <w:name w:val="Comment Subject Char"/>
    <w:basedOn w:val="CommentTextChar"/>
    <w:link w:val="CommentSubject"/>
    <w:uiPriority w:val="99"/>
    <w:semiHidden/>
    <w:rsid w:val="005E5B0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F2005"/>
    <w:rPr>
      <w:color w:val="800080" w:themeColor="followedHyperlink"/>
      <w:u w:val="single"/>
    </w:rPr>
  </w:style>
  <w:style w:type="character" w:customStyle="1" w:styleId="TitleChar">
    <w:name w:val="Title Char"/>
    <w:basedOn w:val="DefaultParagraphFont"/>
    <w:link w:val="Title"/>
    <w:uiPriority w:val="10"/>
    <w:rsid w:val="00EE461C"/>
    <w:rPr>
      <w:rFonts w:asciiTheme="majorHAnsi" w:eastAsiaTheme="majorEastAsia" w:hAnsiTheme="majorHAnsi" w:cstheme="majorBidi"/>
      <w:b/>
      <w:bCs/>
      <w:color w:val="B84B96"/>
      <w:spacing w:val="-10"/>
      <w:kern w:val="28"/>
      <w:sz w:val="72"/>
      <w:szCs w:val="72"/>
    </w:rPr>
  </w:style>
  <w:style w:type="paragraph" w:customStyle="1" w:styleId="Numberlist">
    <w:name w:val="Number list"/>
    <w:basedOn w:val="ListParagraph"/>
    <w:qFormat/>
    <w:rsid w:val="00E008FB"/>
    <w:pPr>
      <w:numPr>
        <w:numId w:val="2"/>
      </w:numPr>
    </w:pPr>
  </w:style>
  <w:style w:type="character" w:customStyle="1" w:styleId="Heading1Char">
    <w:name w:val="Heading 1 Char"/>
    <w:basedOn w:val="DefaultParagraphFont"/>
    <w:link w:val="Heading1"/>
    <w:uiPriority w:val="9"/>
    <w:rsid w:val="000E11ED"/>
    <w:rPr>
      <w:rFonts w:ascii="Calibri" w:eastAsia="Calibri" w:hAnsi="Calibri" w:cs="Calibri"/>
      <w:b/>
      <w:bCs/>
      <w:sz w:val="32"/>
      <w:szCs w:val="32"/>
    </w:rPr>
  </w:style>
  <w:style w:type="paragraph" w:styleId="Subtitle">
    <w:name w:val="Subtitle"/>
    <w:basedOn w:val="Normal"/>
    <w:next w:val="Normal"/>
    <w:uiPriority w:val="11"/>
    <w:qFormat/>
    <w:pPr>
      <w:keepNext/>
      <w:keepLines/>
      <w:spacing w:before="360" w:after="80"/>
      <w:jc w:val="center"/>
    </w:pPr>
    <w:rPr>
      <w:b/>
      <w:color w:val="EE6734"/>
      <w:sz w:val="48"/>
      <w:szCs w:val="48"/>
    </w:rPr>
  </w:style>
  <w:style w:type="paragraph" w:styleId="ListParagraph">
    <w:name w:val="List Paragraph"/>
    <w:basedOn w:val="Normal"/>
    <w:link w:val="ListParagraphChar"/>
    <w:uiPriority w:val="34"/>
    <w:qFormat/>
    <w:rsid w:val="000E11ED"/>
    <w:pPr>
      <w:ind w:left="720"/>
      <w:contextualSpacing/>
    </w:pPr>
  </w:style>
  <w:style w:type="paragraph" w:customStyle="1" w:styleId="Bulletpoints">
    <w:name w:val="Bullet points"/>
    <w:basedOn w:val="ListParagraph"/>
    <w:link w:val="BulletpointsChar"/>
    <w:qFormat/>
    <w:rsid w:val="00FF3C7F"/>
    <w:pPr>
      <w:numPr>
        <w:numId w:val="1"/>
      </w:numPr>
      <w:ind w:left="714" w:hanging="357"/>
    </w:pPr>
  </w:style>
  <w:style w:type="character" w:customStyle="1" w:styleId="ListParagraphChar">
    <w:name w:val="List Paragraph Char"/>
    <w:basedOn w:val="DefaultParagraphFont"/>
    <w:link w:val="ListParagraph"/>
    <w:uiPriority w:val="34"/>
    <w:rsid w:val="00FF3C7F"/>
    <w:rPr>
      <w:rFonts w:ascii="Calibri" w:eastAsia="Calibri" w:hAnsi="Calibri" w:cs="Calibri"/>
      <w:sz w:val="22"/>
      <w:szCs w:val="22"/>
    </w:rPr>
  </w:style>
  <w:style w:type="character" w:customStyle="1" w:styleId="BulletpointsChar">
    <w:name w:val="Bullet points Char"/>
    <w:basedOn w:val="ListParagraphChar"/>
    <w:link w:val="Bulletpoints"/>
    <w:rsid w:val="00FF3C7F"/>
    <w:rPr>
      <w:rFonts w:ascii="Calibri" w:eastAsia="Calibri" w:hAnsi="Calibri" w:cs="Calibri"/>
      <w:sz w:val="22"/>
      <w:szCs w:val="22"/>
    </w:rPr>
  </w:style>
  <w:style w:type="paragraph" w:styleId="NormalWeb">
    <w:name w:val="Normal (Web)"/>
    <w:basedOn w:val="Normal"/>
    <w:uiPriority w:val="99"/>
    <w:semiHidden/>
    <w:unhideWhenUsed/>
    <w:rsid w:val="00F93279"/>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F93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paragraph" w:styleId="Revision">
    <w:name w:val="Revision"/>
    <w:hidden/>
    <w:uiPriority w:val="99"/>
    <w:semiHidden/>
    <w:rsid w:val="00733941"/>
    <w:pPr>
      <w:spacing w:after="0"/>
    </w:pPr>
  </w:style>
  <w:style w:type="character" w:styleId="UnresolvedMention">
    <w:name w:val="Unresolved Mention"/>
    <w:basedOn w:val="DefaultParagraphFont"/>
    <w:uiPriority w:val="99"/>
    <w:semiHidden/>
    <w:unhideWhenUsed/>
    <w:rsid w:val="00686352"/>
    <w:rPr>
      <w:color w:val="605E5C"/>
      <w:shd w:val="clear" w:color="auto" w:fill="E1DFDD"/>
    </w:r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iversityact.org.au/diversity-act-complaints-form-2/"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fplaw.org.au/complainthandl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diversityact.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diversityac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tYl4yiufgaXx8eiKZqxqvt5UIA==">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Angel Hellyer</cp:lastModifiedBy>
  <cp:revision>3</cp:revision>
  <dcterms:created xsi:type="dcterms:W3CDTF">2021-09-04T22:55:00Z</dcterms:created>
  <dcterms:modified xsi:type="dcterms:W3CDTF">2021-11-12T06:25:00Z</dcterms:modified>
</cp:coreProperties>
</file>